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BC" w:rsidRDefault="00427432" w:rsidP="00427432">
      <w:pPr>
        <w:spacing w:line="560" w:lineRule="exact"/>
        <w:rPr>
          <w:rFonts w:ascii="仿宋_GB2312" w:eastAsia="仿宋_GB2312"/>
          <w:sz w:val="32"/>
          <w:szCs w:val="32"/>
        </w:rPr>
      </w:pPr>
      <w:r>
        <w:rPr>
          <w:rFonts w:ascii="仿宋_GB2312" w:eastAsia="仿宋_GB2312" w:hint="eastAsia"/>
          <w:sz w:val="32"/>
          <w:szCs w:val="32"/>
        </w:rPr>
        <w:t>附件1：</w:t>
      </w:r>
    </w:p>
    <w:p w:rsidR="00427432" w:rsidRPr="00427432" w:rsidRDefault="00427432" w:rsidP="00B11EDF">
      <w:pPr>
        <w:spacing w:beforeLines="100" w:before="312" w:line="520" w:lineRule="atLeast"/>
        <w:jc w:val="center"/>
        <w:rPr>
          <w:rFonts w:asciiTheme="majorEastAsia" w:eastAsiaTheme="majorEastAsia" w:hAnsiTheme="majorEastAsia"/>
          <w:b/>
          <w:sz w:val="44"/>
          <w:szCs w:val="44"/>
        </w:rPr>
      </w:pPr>
      <w:bookmarkStart w:id="0" w:name="OLE_LINK1"/>
      <w:bookmarkStart w:id="1" w:name="OLE_LINK2"/>
      <w:r w:rsidRPr="00427432">
        <w:rPr>
          <w:rFonts w:asciiTheme="majorEastAsia" w:eastAsiaTheme="majorEastAsia" w:hAnsiTheme="majorEastAsia" w:hint="eastAsia"/>
          <w:b/>
          <w:sz w:val="44"/>
          <w:szCs w:val="44"/>
        </w:rPr>
        <w:t>联合国教科文组织世界地质公园</w:t>
      </w:r>
    </w:p>
    <w:p w:rsidR="00427432" w:rsidRPr="00427432" w:rsidRDefault="00427432" w:rsidP="00427432">
      <w:pPr>
        <w:spacing w:line="520" w:lineRule="atLeast"/>
        <w:jc w:val="center"/>
        <w:rPr>
          <w:rFonts w:asciiTheme="majorEastAsia" w:eastAsiaTheme="majorEastAsia" w:hAnsiTheme="majorEastAsia"/>
          <w:b/>
          <w:sz w:val="44"/>
          <w:szCs w:val="44"/>
        </w:rPr>
      </w:pPr>
      <w:r w:rsidRPr="00427432">
        <w:rPr>
          <w:rFonts w:asciiTheme="majorEastAsia" w:eastAsiaTheme="majorEastAsia" w:hAnsiTheme="majorEastAsia" w:hint="eastAsia"/>
          <w:b/>
          <w:sz w:val="44"/>
          <w:szCs w:val="44"/>
        </w:rPr>
        <w:t>青年论坛</w:t>
      </w:r>
      <w:bookmarkEnd w:id="0"/>
      <w:bookmarkEnd w:id="1"/>
      <w:r w:rsidRPr="00427432">
        <w:rPr>
          <w:rFonts w:asciiTheme="majorEastAsia" w:eastAsiaTheme="majorEastAsia" w:hAnsiTheme="majorEastAsia" w:hint="eastAsia"/>
          <w:b/>
          <w:sz w:val="44"/>
          <w:szCs w:val="44"/>
        </w:rPr>
        <w:t>操作指南</w:t>
      </w:r>
    </w:p>
    <w:p w:rsidR="00427432" w:rsidRDefault="00427432" w:rsidP="00427432">
      <w:pPr>
        <w:spacing w:line="220" w:lineRule="atLeast"/>
        <w:rPr>
          <w:rFonts w:ascii="仿宋_GB2312" w:eastAsia="仿宋_GB2312" w:hAnsi="Times New Roman"/>
          <w:b/>
          <w:sz w:val="32"/>
          <w:szCs w:val="32"/>
        </w:rPr>
      </w:pPr>
    </w:p>
    <w:p w:rsidR="00427432" w:rsidRPr="00EC4578" w:rsidRDefault="00427432" w:rsidP="00B11EDF">
      <w:pPr>
        <w:spacing w:beforeLines="100" w:before="312" w:afterLines="50" w:after="156" w:line="520" w:lineRule="exact"/>
        <w:rPr>
          <w:rFonts w:ascii="黑体" w:eastAsia="黑体" w:hAnsi="黑体"/>
          <w:b/>
          <w:sz w:val="32"/>
          <w:szCs w:val="32"/>
        </w:rPr>
      </w:pPr>
      <w:r w:rsidRPr="00F752D5">
        <w:rPr>
          <w:rFonts w:ascii="黑体" w:eastAsia="黑体" w:hAnsi="黑体" w:hint="eastAsia"/>
          <w:b/>
          <w:sz w:val="32"/>
          <w:szCs w:val="32"/>
        </w:rPr>
        <w:t>联合国教科文组织世界地质公园青年论坛的构成</w:t>
      </w:r>
    </w:p>
    <w:p w:rsidR="00427432" w:rsidRPr="00F752D5" w:rsidRDefault="00427432" w:rsidP="00427432">
      <w:pPr>
        <w:spacing w:line="520" w:lineRule="exact"/>
        <w:ind w:firstLineChars="200" w:firstLine="640"/>
        <w:rPr>
          <w:rFonts w:ascii="仿宋_GB2312" w:eastAsia="仿宋_GB2312" w:hAnsi="Times New Roman"/>
          <w:sz w:val="32"/>
          <w:szCs w:val="32"/>
        </w:rPr>
      </w:pPr>
      <w:r w:rsidRPr="00F752D5">
        <w:rPr>
          <w:rFonts w:ascii="仿宋_GB2312" w:eastAsia="仿宋_GB2312" w:hAnsi="Times New Roman" w:hint="eastAsia"/>
          <w:sz w:val="32"/>
          <w:szCs w:val="32"/>
        </w:rPr>
        <w:t>联合国教科文组织世界地质公园青年论坛</w:t>
      </w:r>
      <w:r>
        <w:rPr>
          <w:rFonts w:ascii="仿宋_GB2312" w:eastAsia="仿宋_GB2312" w:hAnsi="Times New Roman" w:hint="eastAsia"/>
          <w:sz w:val="32"/>
          <w:szCs w:val="32"/>
        </w:rPr>
        <w:t>（以下简称“青年论坛”）会员</w:t>
      </w:r>
      <w:r w:rsidRPr="00F752D5">
        <w:rPr>
          <w:rFonts w:ascii="仿宋_GB2312" w:eastAsia="仿宋_GB2312" w:hAnsi="Times New Roman" w:hint="eastAsia"/>
          <w:sz w:val="32"/>
          <w:szCs w:val="32"/>
        </w:rPr>
        <w:t>是</w:t>
      </w:r>
      <w:bookmarkStart w:id="2" w:name="OLE_LINK5"/>
      <w:bookmarkStart w:id="3" w:name="OLE_LINK6"/>
      <w:r w:rsidRPr="00F752D5">
        <w:rPr>
          <w:rFonts w:ascii="仿宋_GB2312" w:eastAsia="仿宋_GB2312" w:hAnsi="Times New Roman" w:hint="eastAsia"/>
          <w:sz w:val="32"/>
          <w:szCs w:val="32"/>
        </w:rPr>
        <w:t>世界</w:t>
      </w:r>
      <w:bookmarkStart w:id="4" w:name="OLE_LINK3"/>
      <w:bookmarkStart w:id="5" w:name="OLE_LINK4"/>
      <w:r w:rsidRPr="00F752D5">
        <w:rPr>
          <w:rFonts w:ascii="仿宋_GB2312" w:eastAsia="仿宋_GB2312" w:hAnsi="Times New Roman" w:hint="eastAsia"/>
          <w:sz w:val="32"/>
          <w:szCs w:val="32"/>
        </w:rPr>
        <w:t>地质公园网络</w:t>
      </w:r>
      <w:bookmarkEnd w:id="4"/>
      <w:bookmarkEnd w:id="5"/>
      <w:r>
        <w:rPr>
          <w:rFonts w:ascii="仿宋_GB2312" w:eastAsia="仿宋_GB2312" w:hAnsi="Times New Roman" w:hint="eastAsia"/>
          <w:sz w:val="32"/>
          <w:szCs w:val="32"/>
        </w:rPr>
        <w:t>（GGN）</w:t>
      </w:r>
      <w:r w:rsidRPr="00F752D5">
        <w:rPr>
          <w:rFonts w:ascii="仿宋_GB2312" w:eastAsia="仿宋_GB2312" w:hAnsi="Times New Roman" w:hint="eastAsia"/>
          <w:sz w:val="32"/>
          <w:szCs w:val="32"/>
        </w:rPr>
        <w:t>国家论坛</w:t>
      </w:r>
      <w:bookmarkEnd w:id="2"/>
      <w:bookmarkEnd w:id="3"/>
      <w:r w:rsidRPr="00F752D5">
        <w:rPr>
          <w:rFonts w:ascii="仿宋_GB2312" w:eastAsia="仿宋_GB2312" w:hAnsi="Times New Roman" w:hint="eastAsia"/>
          <w:sz w:val="32"/>
          <w:szCs w:val="32"/>
        </w:rPr>
        <w:t>/委员会的指定提名人。</w:t>
      </w:r>
      <w:r>
        <w:rPr>
          <w:rFonts w:ascii="仿宋_GB2312" w:eastAsia="仿宋_GB2312" w:hAnsi="Times New Roman" w:hint="eastAsia"/>
          <w:sz w:val="32"/>
          <w:szCs w:val="32"/>
        </w:rPr>
        <w:t>会员</w:t>
      </w:r>
      <w:r w:rsidRPr="00F752D5">
        <w:rPr>
          <w:rFonts w:ascii="仿宋_GB2312" w:eastAsia="仿宋_GB2312" w:hAnsi="Times New Roman" w:hint="eastAsia"/>
          <w:sz w:val="32"/>
          <w:szCs w:val="32"/>
        </w:rPr>
        <w:t>年龄</w:t>
      </w:r>
      <w:r>
        <w:rPr>
          <w:rFonts w:ascii="仿宋_GB2312" w:eastAsia="仿宋_GB2312" w:hAnsi="Times New Roman" w:hint="eastAsia"/>
          <w:sz w:val="32"/>
          <w:szCs w:val="32"/>
        </w:rPr>
        <w:t>需</w:t>
      </w:r>
      <w:r w:rsidRPr="00F752D5">
        <w:rPr>
          <w:rFonts w:ascii="仿宋_GB2312" w:eastAsia="仿宋_GB2312" w:hAnsi="Times New Roman" w:hint="eastAsia"/>
          <w:sz w:val="32"/>
          <w:szCs w:val="32"/>
        </w:rPr>
        <w:t>介于</w:t>
      </w:r>
      <w:r w:rsidRPr="00F752D5">
        <w:rPr>
          <w:rFonts w:ascii="仿宋_GB2312" w:eastAsia="仿宋_GB2312" w:hAnsi="Times New Roman" w:hint="eastAsia"/>
          <w:b/>
          <w:sz w:val="32"/>
          <w:szCs w:val="32"/>
        </w:rPr>
        <w:t>18至24岁</w:t>
      </w:r>
      <w:r w:rsidRPr="00F752D5">
        <w:rPr>
          <w:rFonts w:ascii="仿宋_GB2312" w:eastAsia="仿宋_GB2312" w:hAnsi="Times New Roman" w:hint="eastAsia"/>
          <w:sz w:val="32"/>
          <w:szCs w:val="32"/>
        </w:rPr>
        <w:t>之间（</w:t>
      </w:r>
      <w:r>
        <w:rPr>
          <w:rFonts w:ascii="仿宋_GB2312" w:eastAsia="仿宋_GB2312" w:hAnsi="Times New Roman" w:hint="eastAsia"/>
          <w:sz w:val="32"/>
          <w:szCs w:val="32"/>
        </w:rPr>
        <w:t>按</w:t>
      </w:r>
      <w:r w:rsidRPr="00F752D5">
        <w:rPr>
          <w:rFonts w:ascii="仿宋_GB2312" w:eastAsia="仿宋_GB2312" w:hAnsi="Times New Roman" w:hint="eastAsia"/>
          <w:sz w:val="32"/>
          <w:szCs w:val="32"/>
        </w:rPr>
        <w:t>联合国/联合国教科文组织</w:t>
      </w:r>
      <w:r>
        <w:rPr>
          <w:rFonts w:ascii="仿宋_GB2312" w:eastAsia="仿宋_GB2312" w:hAnsi="Times New Roman" w:hint="eastAsia"/>
          <w:sz w:val="32"/>
          <w:szCs w:val="32"/>
        </w:rPr>
        <w:t>对</w:t>
      </w:r>
      <w:r w:rsidRPr="00F752D5">
        <w:rPr>
          <w:rFonts w:ascii="仿宋_GB2312" w:eastAsia="仿宋_GB2312" w:hAnsi="Times New Roman" w:hint="eastAsia"/>
          <w:sz w:val="32"/>
          <w:szCs w:val="32"/>
        </w:rPr>
        <w:t>青年</w:t>
      </w:r>
      <w:r>
        <w:rPr>
          <w:rFonts w:ascii="仿宋_GB2312" w:eastAsia="仿宋_GB2312" w:hAnsi="Times New Roman" w:hint="eastAsia"/>
          <w:sz w:val="32"/>
          <w:szCs w:val="32"/>
        </w:rPr>
        <w:t>的认定</w:t>
      </w:r>
      <w:r w:rsidRPr="00F752D5">
        <w:rPr>
          <w:rFonts w:ascii="仿宋_GB2312" w:eastAsia="仿宋_GB2312" w:hAnsi="Times New Roman" w:hint="eastAsia"/>
          <w:sz w:val="32"/>
          <w:szCs w:val="32"/>
        </w:rPr>
        <w:t>），</w:t>
      </w:r>
      <w:r>
        <w:rPr>
          <w:rFonts w:ascii="仿宋_GB2312" w:eastAsia="仿宋_GB2312" w:hAnsi="Times New Roman" w:hint="eastAsia"/>
          <w:sz w:val="32"/>
          <w:szCs w:val="32"/>
        </w:rPr>
        <w:t>并显示其参与</w:t>
      </w:r>
      <w:r w:rsidRPr="00F752D5">
        <w:rPr>
          <w:rFonts w:ascii="仿宋_GB2312" w:eastAsia="仿宋_GB2312" w:hAnsi="Times New Roman" w:hint="eastAsia"/>
          <w:sz w:val="32"/>
          <w:szCs w:val="32"/>
        </w:rPr>
        <w:t>教科文组织世界地质公园</w:t>
      </w:r>
      <w:r>
        <w:rPr>
          <w:rFonts w:ascii="仿宋_GB2312" w:eastAsia="仿宋_GB2312" w:hAnsi="Times New Roman" w:hint="eastAsia"/>
          <w:sz w:val="32"/>
          <w:szCs w:val="32"/>
        </w:rPr>
        <w:t>事物</w:t>
      </w:r>
      <w:r w:rsidR="005131E4">
        <w:rPr>
          <w:rFonts w:ascii="仿宋_GB2312" w:eastAsia="仿宋_GB2312" w:hAnsi="Times New Roman" w:hint="eastAsia"/>
          <w:sz w:val="32"/>
          <w:szCs w:val="32"/>
        </w:rPr>
        <w:t>。</w:t>
      </w:r>
    </w:p>
    <w:p w:rsidR="00427432" w:rsidRPr="00F752D5" w:rsidRDefault="00427432" w:rsidP="00427432">
      <w:pPr>
        <w:spacing w:line="520" w:lineRule="exact"/>
        <w:ind w:firstLineChars="200" w:firstLine="640"/>
        <w:rPr>
          <w:rFonts w:ascii="仿宋_GB2312" w:eastAsia="仿宋_GB2312" w:hAnsi="Times New Roman"/>
          <w:sz w:val="32"/>
          <w:szCs w:val="32"/>
        </w:rPr>
      </w:pPr>
      <w:r w:rsidRPr="00F752D5">
        <w:rPr>
          <w:rFonts w:ascii="仿宋_GB2312" w:eastAsia="仿宋_GB2312" w:hAnsi="Times New Roman" w:hint="eastAsia"/>
          <w:sz w:val="32"/>
          <w:szCs w:val="32"/>
        </w:rPr>
        <w:t>如果某一国家未建成</w:t>
      </w:r>
      <w:r>
        <w:rPr>
          <w:rFonts w:ascii="仿宋_GB2312" w:eastAsia="仿宋_GB2312" w:hAnsi="Times New Roman" w:hint="eastAsia"/>
          <w:sz w:val="32"/>
          <w:szCs w:val="32"/>
        </w:rPr>
        <w:t>GGN</w:t>
      </w:r>
      <w:r w:rsidRPr="00F752D5">
        <w:rPr>
          <w:rFonts w:ascii="仿宋_GB2312" w:eastAsia="仿宋_GB2312" w:hAnsi="Times New Roman" w:hint="eastAsia"/>
          <w:sz w:val="32"/>
          <w:szCs w:val="32"/>
        </w:rPr>
        <w:t>国家论坛/委员会，则现有</w:t>
      </w:r>
      <w:r>
        <w:rPr>
          <w:rFonts w:ascii="仿宋_GB2312" w:eastAsia="仿宋_GB2312" w:hAnsi="Times New Roman" w:hint="eastAsia"/>
          <w:sz w:val="32"/>
          <w:szCs w:val="32"/>
        </w:rPr>
        <w:t>GGN</w:t>
      </w:r>
      <w:r w:rsidRPr="00F752D5">
        <w:rPr>
          <w:rFonts w:ascii="仿宋_GB2312" w:eastAsia="仿宋_GB2312" w:hAnsi="Times New Roman" w:hint="eastAsia"/>
          <w:sz w:val="32"/>
          <w:szCs w:val="32"/>
        </w:rPr>
        <w:t>机构</w:t>
      </w:r>
      <w:r>
        <w:rPr>
          <w:rFonts w:ascii="仿宋_GB2312" w:eastAsia="仿宋_GB2312" w:hAnsi="Times New Roman" w:hint="eastAsia"/>
          <w:sz w:val="32"/>
          <w:szCs w:val="32"/>
        </w:rPr>
        <w:t>会员可</w:t>
      </w:r>
      <w:r w:rsidRPr="00F752D5">
        <w:rPr>
          <w:rFonts w:ascii="仿宋_GB2312" w:eastAsia="仿宋_GB2312" w:hAnsi="Times New Roman" w:hint="eastAsia"/>
          <w:sz w:val="32"/>
          <w:szCs w:val="32"/>
        </w:rPr>
        <w:t>提名青年论坛的</w:t>
      </w:r>
      <w:r>
        <w:rPr>
          <w:rFonts w:ascii="仿宋_GB2312" w:eastAsia="仿宋_GB2312" w:hAnsi="Times New Roman" w:hint="eastAsia"/>
          <w:sz w:val="32"/>
          <w:szCs w:val="32"/>
        </w:rPr>
        <w:t>会员</w:t>
      </w:r>
      <w:r w:rsidRPr="00F752D5">
        <w:rPr>
          <w:rFonts w:ascii="仿宋_GB2312" w:eastAsia="仿宋_GB2312" w:hAnsi="Times New Roman" w:hint="eastAsia"/>
          <w:sz w:val="32"/>
          <w:szCs w:val="32"/>
        </w:rPr>
        <w:t>。</w:t>
      </w:r>
    </w:p>
    <w:p w:rsidR="00427432" w:rsidRPr="00F752D5" w:rsidRDefault="00427432" w:rsidP="00427432">
      <w:pPr>
        <w:spacing w:line="520" w:lineRule="exact"/>
        <w:ind w:firstLineChars="200" w:firstLine="640"/>
        <w:rPr>
          <w:rFonts w:ascii="仿宋_GB2312" w:eastAsia="仿宋_GB2312" w:hAnsi="Times New Roman"/>
          <w:sz w:val="32"/>
          <w:szCs w:val="32"/>
        </w:rPr>
      </w:pPr>
      <w:r w:rsidRPr="00F752D5">
        <w:rPr>
          <w:rFonts w:ascii="仿宋_GB2312" w:eastAsia="仿宋_GB2312" w:hAnsi="Times New Roman" w:hint="eastAsia"/>
          <w:sz w:val="32"/>
          <w:szCs w:val="32"/>
        </w:rPr>
        <w:t>成为青年论坛的</w:t>
      </w:r>
      <w:r>
        <w:rPr>
          <w:rFonts w:ascii="仿宋_GB2312" w:eastAsia="仿宋_GB2312" w:hAnsi="Times New Roman" w:hint="eastAsia"/>
          <w:sz w:val="32"/>
          <w:szCs w:val="32"/>
        </w:rPr>
        <w:t>会员</w:t>
      </w:r>
      <w:r w:rsidRPr="00F752D5">
        <w:rPr>
          <w:rFonts w:ascii="仿宋_GB2312" w:eastAsia="仿宋_GB2312" w:hAnsi="Times New Roman" w:hint="eastAsia"/>
          <w:sz w:val="32"/>
          <w:szCs w:val="32"/>
        </w:rPr>
        <w:t>，该人士将在未来两年内代表其所在</w:t>
      </w:r>
      <w:r>
        <w:rPr>
          <w:rFonts w:ascii="仿宋_GB2312" w:eastAsia="仿宋_GB2312" w:hAnsi="Times New Roman" w:hint="eastAsia"/>
          <w:sz w:val="32"/>
          <w:szCs w:val="32"/>
        </w:rPr>
        <w:t>地区</w:t>
      </w:r>
      <w:r w:rsidRPr="00F752D5">
        <w:rPr>
          <w:rFonts w:ascii="仿宋_GB2312" w:eastAsia="仿宋_GB2312" w:hAnsi="Times New Roman" w:hint="eastAsia"/>
          <w:sz w:val="32"/>
          <w:szCs w:val="32"/>
        </w:rPr>
        <w:t>和国家行事。</w:t>
      </w:r>
      <w:r>
        <w:rPr>
          <w:rFonts w:ascii="仿宋_GB2312" w:eastAsia="仿宋_GB2312" w:hAnsi="Times New Roman" w:hint="eastAsia"/>
          <w:sz w:val="32"/>
          <w:szCs w:val="32"/>
        </w:rPr>
        <w:t>再次改选</w:t>
      </w:r>
      <w:r w:rsidRPr="00F752D5">
        <w:rPr>
          <w:rFonts w:ascii="仿宋_GB2312" w:eastAsia="仿宋_GB2312" w:hAnsi="Times New Roman" w:hint="eastAsia"/>
          <w:sz w:val="32"/>
          <w:szCs w:val="32"/>
        </w:rPr>
        <w:t>可连任，</w:t>
      </w:r>
      <w:r>
        <w:rPr>
          <w:rFonts w:ascii="仿宋_GB2312" w:eastAsia="仿宋_GB2312" w:hAnsi="Times New Roman" w:hint="eastAsia"/>
          <w:sz w:val="32"/>
          <w:szCs w:val="32"/>
        </w:rPr>
        <w:t>任期延续</w:t>
      </w:r>
      <w:r w:rsidRPr="00F752D5">
        <w:rPr>
          <w:rFonts w:ascii="仿宋_GB2312" w:eastAsia="仿宋_GB2312" w:hAnsi="Times New Roman" w:hint="eastAsia"/>
          <w:sz w:val="32"/>
          <w:szCs w:val="32"/>
        </w:rPr>
        <w:t>2年。</w:t>
      </w:r>
    </w:p>
    <w:p w:rsidR="00427432" w:rsidRPr="00F752D5" w:rsidRDefault="00427432" w:rsidP="00427432">
      <w:pPr>
        <w:spacing w:line="520" w:lineRule="exact"/>
        <w:ind w:firstLineChars="200" w:firstLine="640"/>
        <w:rPr>
          <w:rFonts w:ascii="仿宋_GB2312" w:eastAsia="仿宋_GB2312" w:hAnsi="Times New Roman"/>
          <w:sz w:val="32"/>
          <w:szCs w:val="32"/>
        </w:rPr>
      </w:pPr>
      <w:r w:rsidRPr="00F752D5">
        <w:rPr>
          <w:rFonts w:ascii="仿宋_GB2312" w:eastAsia="仿宋_GB2312" w:hAnsi="Times New Roman" w:hint="eastAsia"/>
          <w:sz w:val="32"/>
          <w:szCs w:val="32"/>
        </w:rPr>
        <w:t>观察员</w:t>
      </w:r>
      <w:r>
        <w:rPr>
          <w:rFonts w:ascii="仿宋_GB2312" w:eastAsia="仿宋_GB2312" w:hAnsi="Times New Roman" w:hint="eastAsia"/>
          <w:sz w:val="32"/>
          <w:szCs w:val="32"/>
        </w:rPr>
        <w:t>可</w:t>
      </w:r>
      <w:r w:rsidRPr="00F752D5">
        <w:rPr>
          <w:rFonts w:ascii="仿宋_GB2312" w:eastAsia="仿宋_GB2312" w:hAnsi="Times New Roman" w:hint="eastAsia"/>
          <w:sz w:val="32"/>
          <w:szCs w:val="32"/>
        </w:rPr>
        <w:t>包括联合国教科文组织世界地质公园</w:t>
      </w:r>
      <w:r>
        <w:rPr>
          <w:rFonts w:ascii="仿宋_GB2312" w:eastAsia="仿宋_GB2312" w:hAnsi="Times New Roman" w:hint="eastAsia"/>
          <w:sz w:val="32"/>
          <w:szCs w:val="32"/>
        </w:rPr>
        <w:t>候选地</w:t>
      </w:r>
      <w:r w:rsidRPr="00F752D5">
        <w:rPr>
          <w:rFonts w:ascii="仿宋_GB2312" w:eastAsia="仿宋_GB2312" w:hAnsi="Times New Roman" w:hint="eastAsia"/>
          <w:sz w:val="32"/>
          <w:szCs w:val="32"/>
        </w:rPr>
        <w:t>所在国的青年。</w:t>
      </w:r>
    </w:p>
    <w:p w:rsidR="00427432" w:rsidRPr="00F752D5" w:rsidRDefault="00427432" w:rsidP="00427432">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GGN执行局</w:t>
      </w:r>
      <w:r w:rsidRPr="00F752D5">
        <w:rPr>
          <w:rFonts w:ascii="仿宋_GB2312" w:eastAsia="仿宋_GB2312" w:hAnsi="Times New Roman" w:hint="eastAsia"/>
          <w:sz w:val="32"/>
          <w:szCs w:val="32"/>
        </w:rPr>
        <w:t>成员和区域地质公园网络协调员均可以观察员身份出席青年论坛会议。</w:t>
      </w:r>
    </w:p>
    <w:p w:rsidR="00427432" w:rsidRDefault="00427432" w:rsidP="00427432">
      <w:pPr>
        <w:spacing w:line="520" w:lineRule="exact"/>
        <w:ind w:firstLineChars="200" w:firstLine="640"/>
        <w:rPr>
          <w:rFonts w:ascii="仿宋_GB2312" w:eastAsia="仿宋_GB2312" w:hAnsi="Times New Roman"/>
          <w:sz w:val="32"/>
          <w:szCs w:val="32"/>
        </w:rPr>
      </w:pPr>
      <w:r w:rsidRPr="00F752D5">
        <w:rPr>
          <w:rFonts w:ascii="仿宋_GB2312" w:eastAsia="仿宋_GB2312" w:hAnsi="Times New Roman" w:hint="eastAsia"/>
          <w:sz w:val="32"/>
          <w:szCs w:val="32"/>
        </w:rPr>
        <w:t>观察员无权参加投票。</w:t>
      </w:r>
    </w:p>
    <w:p w:rsidR="00427432" w:rsidRDefault="00427432" w:rsidP="00427432">
      <w:pPr>
        <w:spacing w:line="520" w:lineRule="exact"/>
        <w:ind w:firstLineChars="200" w:firstLine="640"/>
        <w:rPr>
          <w:rFonts w:ascii="仿宋_GB2312" w:eastAsia="仿宋_GB2312" w:hAnsi="Times New Roman"/>
          <w:sz w:val="32"/>
          <w:szCs w:val="32"/>
        </w:rPr>
      </w:pPr>
      <w:r w:rsidRPr="00F752D5">
        <w:rPr>
          <w:rFonts w:ascii="仿宋_GB2312" w:eastAsia="仿宋_GB2312" w:hAnsi="Times New Roman" w:hint="eastAsia"/>
          <w:sz w:val="32"/>
          <w:szCs w:val="32"/>
        </w:rPr>
        <w:t>如出现下列情况，</w:t>
      </w:r>
      <w:r>
        <w:rPr>
          <w:rFonts w:ascii="仿宋_GB2312" w:eastAsia="仿宋_GB2312" w:hAnsi="Times New Roman" w:hint="eastAsia"/>
          <w:sz w:val="32"/>
          <w:szCs w:val="32"/>
        </w:rPr>
        <w:t>应</w:t>
      </w:r>
      <w:r w:rsidRPr="00F752D5">
        <w:rPr>
          <w:rFonts w:ascii="仿宋_GB2312" w:eastAsia="仿宋_GB2312" w:hAnsi="Times New Roman" w:hint="eastAsia"/>
          <w:sz w:val="32"/>
          <w:szCs w:val="32"/>
        </w:rPr>
        <w:t>撤销青年论坛</w:t>
      </w:r>
      <w:r>
        <w:rPr>
          <w:rFonts w:ascii="仿宋_GB2312" w:eastAsia="仿宋_GB2312" w:hAnsi="Times New Roman" w:hint="eastAsia"/>
          <w:sz w:val="32"/>
          <w:szCs w:val="32"/>
        </w:rPr>
        <w:t>会员</w:t>
      </w:r>
      <w:r w:rsidRPr="00F752D5">
        <w:rPr>
          <w:rFonts w:ascii="仿宋_GB2312" w:eastAsia="仿宋_GB2312" w:hAnsi="Times New Roman" w:hint="eastAsia"/>
          <w:sz w:val="32"/>
          <w:szCs w:val="32"/>
        </w:rPr>
        <w:t>资格：</w:t>
      </w:r>
    </w:p>
    <w:p w:rsidR="00427432" w:rsidRDefault="00427432" w:rsidP="00427432">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w:t>
      </w:r>
      <w:r w:rsidRPr="00F752D5">
        <w:rPr>
          <w:rFonts w:ascii="仿宋_GB2312" w:eastAsia="仿宋_GB2312" w:hAnsi="Times New Roman" w:hint="eastAsia"/>
          <w:sz w:val="32"/>
          <w:szCs w:val="32"/>
        </w:rPr>
        <w:t>中止</w:t>
      </w:r>
      <w:r>
        <w:rPr>
          <w:rFonts w:ascii="仿宋_GB2312" w:eastAsia="仿宋_GB2312" w:hAnsi="Times New Roman" w:hint="eastAsia"/>
          <w:sz w:val="32"/>
          <w:szCs w:val="32"/>
        </w:rPr>
        <w:t>GGN</w:t>
      </w:r>
      <w:r w:rsidRPr="00F752D5">
        <w:rPr>
          <w:rFonts w:ascii="仿宋_GB2312" w:eastAsia="仿宋_GB2312" w:hAnsi="Times New Roman" w:hint="eastAsia"/>
          <w:sz w:val="32"/>
          <w:szCs w:val="32"/>
        </w:rPr>
        <w:t>国家论坛/委员会指定</w:t>
      </w:r>
      <w:r>
        <w:rPr>
          <w:rFonts w:ascii="仿宋_GB2312" w:eastAsia="仿宋_GB2312" w:hAnsi="Times New Roman" w:hint="eastAsia"/>
          <w:sz w:val="32"/>
          <w:szCs w:val="32"/>
        </w:rPr>
        <w:t>的</w:t>
      </w:r>
      <w:r w:rsidRPr="00F752D5">
        <w:rPr>
          <w:rFonts w:ascii="仿宋_GB2312" w:eastAsia="仿宋_GB2312" w:hAnsi="Times New Roman" w:hint="eastAsia"/>
          <w:sz w:val="32"/>
          <w:szCs w:val="32"/>
        </w:rPr>
        <w:t>代表的职务；</w:t>
      </w:r>
    </w:p>
    <w:p w:rsidR="00427432" w:rsidRDefault="00427432" w:rsidP="00427432">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——GGN</w:t>
      </w:r>
      <w:r w:rsidRPr="00F752D5">
        <w:rPr>
          <w:rFonts w:ascii="仿宋_GB2312" w:eastAsia="仿宋_GB2312" w:hAnsi="Times New Roman" w:hint="eastAsia"/>
          <w:sz w:val="32"/>
          <w:szCs w:val="32"/>
        </w:rPr>
        <w:t>秘书处</w:t>
      </w:r>
      <w:r>
        <w:rPr>
          <w:rFonts w:ascii="仿宋_GB2312" w:eastAsia="仿宋_GB2312" w:hAnsi="Times New Roman" w:hint="eastAsia"/>
          <w:sz w:val="32"/>
          <w:szCs w:val="32"/>
        </w:rPr>
        <w:t>收到</w:t>
      </w:r>
      <w:r w:rsidRPr="00F752D5">
        <w:rPr>
          <w:rFonts w:ascii="仿宋_GB2312" w:eastAsia="仿宋_GB2312" w:hAnsi="Times New Roman" w:hint="eastAsia"/>
          <w:sz w:val="32"/>
          <w:szCs w:val="32"/>
        </w:rPr>
        <w:t>正式书面通知</w:t>
      </w:r>
      <w:r>
        <w:rPr>
          <w:rFonts w:ascii="仿宋_GB2312" w:eastAsia="仿宋_GB2312" w:hAnsi="Times New Roman" w:hint="eastAsia"/>
          <w:sz w:val="32"/>
          <w:szCs w:val="32"/>
        </w:rPr>
        <w:t>，被告知会员遇到任何未预见的障碍或</w:t>
      </w:r>
      <w:r w:rsidRPr="00F752D5">
        <w:rPr>
          <w:rFonts w:ascii="仿宋_GB2312" w:eastAsia="仿宋_GB2312" w:hAnsi="Times New Roman" w:hint="eastAsia"/>
          <w:sz w:val="32"/>
          <w:szCs w:val="32"/>
        </w:rPr>
        <w:t>辞职。</w:t>
      </w:r>
    </w:p>
    <w:p w:rsidR="00427432" w:rsidRPr="00F752D5" w:rsidRDefault="00427432" w:rsidP="00427432">
      <w:pPr>
        <w:spacing w:line="520" w:lineRule="exact"/>
        <w:ind w:firstLineChars="200" w:firstLine="640"/>
        <w:rPr>
          <w:rFonts w:ascii="仿宋_GB2312" w:eastAsia="仿宋_GB2312" w:hAnsi="Times New Roman"/>
          <w:sz w:val="32"/>
          <w:szCs w:val="32"/>
        </w:rPr>
      </w:pPr>
    </w:p>
    <w:p w:rsidR="00427432" w:rsidRPr="00966BB4" w:rsidRDefault="00427432" w:rsidP="00B11EDF">
      <w:pPr>
        <w:spacing w:beforeLines="100" w:before="312" w:afterLines="50" w:after="156" w:line="520" w:lineRule="exact"/>
        <w:rPr>
          <w:rFonts w:ascii="黑体" w:eastAsia="黑体" w:hAnsi="黑体"/>
          <w:b/>
          <w:sz w:val="32"/>
          <w:szCs w:val="32"/>
        </w:rPr>
      </w:pPr>
      <w:r w:rsidRPr="00966BB4">
        <w:rPr>
          <w:rFonts w:ascii="黑体" w:eastAsia="黑体" w:hAnsi="黑体" w:hint="eastAsia"/>
          <w:b/>
          <w:sz w:val="32"/>
          <w:szCs w:val="32"/>
        </w:rPr>
        <w:lastRenderedPageBreak/>
        <w:t>青年论坛的作用</w:t>
      </w:r>
    </w:p>
    <w:p w:rsidR="00427432" w:rsidRPr="00F752D5" w:rsidRDefault="00427432" w:rsidP="00427432">
      <w:pPr>
        <w:spacing w:line="520" w:lineRule="exact"/>
        <w:ind w:firstLineChars="200" w:firstLine="640"/>
        <w:rPr>
          <w:rFonts w:ascii="仿宋_GB2312" w:eastAsia="仿宋_GB2312" w:hAnsi="Times New Roman"/>
          <w:sz w:val="32"/>
          <w:szCs w:val="32"/>
        </w:rPr>
      </w:pPr>
      <w:r w:rsidRPr="00F752D5">
        <w:rPr>
          <w:rFonts w:ascii="仿宋_GB2312" w:eastAsia="仿宋_GB2312" w:hAnsi="Times New Roman" w:hint="eastAsia"/>
          <w:sz w:val="32"/>
          <w:szCs w:val="32"/>
        </w:rPr>
        <w:t>青年论坛的作用</w:t>
      </w:r>
      <w:r>
        <w:rPr>
          <w:rFonts w:ascii="仿宋_GB2312" w:eastAsia="仿宋_GB2312" w:hAnsi="Times New Roman" w:hint="eastAsia"/>
          <w:sz w:val="32"/>
          <w:szCs w:val="32"/>
        </w:rPr>
        <w:t>为</w:t>
      </w:r>
      <w:r w:rsidRPr="00F752D5">
        <w:rPr>
          <w:rFonts w:ascii="仿宋_GB2312" w:eastAsia="仿宋_GB2312" w:hAnsi="Times New Roman" w:hint="eastAsia"/>
          <w:sz w:val="32"/>
          <w:szCs w:val="32"/>
        </w:rPr>
        <w:t>：</w:t>
      </w:r>
    </w:p>
    <w:p w:rsidR="00427432" w:rsidRDefault="00427432" w:rsidP="00427432">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w:t>
      </w:r>
      <w:r w:rsidRPr="00F752D5">
        <w:rPr>
          <w:rFonts w:ascii="仿宋_GB2312" w:eastAsia="仿宋_GB2312" w:hAnsi="Times New Roman" w:hint="eastAsia"/>
          <w:sz w:val="32"/>
          <w:szCs w:val="32"/>
        </w:rPr>
        <w:t>就</w:t>
      </w:r>
      <w:r>
        <w:rPr>
          <w:rFonts w:ascii="仿宋_GB2312" w:eastAsia="仿宋_GB2312" w:hAnsi="Times New Roman" w:hint="eastAsia"/>
          <w:sz w:val="32"/>
          <w:szCs w:val="32"/>
        </w:rPr>
        <w:t>GGN</w:t>
      </w:r>
      <w:r w:rsidRPr="00F752D5">
        <w:rPr>
          <w:rFonts w:ascii="仿宋_GB2312" w:eastAsia="仿宋_GB2312" w:hAnsi="Times New Roman" w:hint="eastAsia"/>
          <w:sz w:val="32"/>
          <w:szCs w:val="32"/>
        </w:rPr>
        <w:t>的政策、</w:t>
      </w:r>
      <w:r>
        <w:rPr>
          <w:rFonts w:ascii="仿宋_GB2312" w:eastAsia="仿宋_GB2312" w:hAnsi="Times New Roman" w:hint="eastAsia"/>
          <w:sz w:val="32"/>
          <w:szCs w:val="32"/>
        </w:rPr>
        <w:t>计划</w:t>
      </w:r>
      <w:r w:rsidRPr="00F752D5">
        <w:rPr>
          <w:rFonts w:ascii="仿宋_GB2312" w:eastAsia="仿宋_GB2312" w:hAnsi="Times New Roman" w:hint="eastAsia"/>
          <w:sz w:val="32"/>
          <w:szCs w:val="32"/>
        </w:rPr>
        <w:t>、程序和财务相关问题</w:t>
      </w:r>
      <w:r>
        <w:rPr>
          <w:rFonts w:ascii="仿宋_GB2312" w:eastAsia="仿宋_GB2312" w:hAnsi="Times New Roman" w:hint="eastAsia"/>
          <w:sz w:val="32"/>
          <w:szCs w:val="32"/>
        </w:rPr>
        <w:t>，</w:t>
      </w:r>
      <w:r w:rsidRPr="00F752D5">
        <w:rPr>
          <w:rFonts w:ascii="仿宋_GB2312" w:eastAsia="仿宋_GB2312" w:hAnsi="Times New Roman" w:hint="eastAsia"/>
          <w:sz w:val="32"/>
          <w:szCs w:val="32"/>
        </w:rPr>
        <w:t>向</w:t>
      </w:r>
      <w:r>
        <w:rPr>
          <w:rFonts w:ascii="仿宋_GB2312" w:eastAsia="仿宋_GB2312" w:hAnsi="Times New Roman" w:hint="eastAsia"/>
          <w:sz w:val="32"/>
          <w:szCs w:val="32"/>
        </w:rPr>
        <w:t>GGN执行局</w:t>
      </w:r>
      <w:r w:rsidRPr="00F752D5">
        <w:rPr>
          <w:rFonts w:ascii="仿宋_GB2312" w:eastAsia="仿宋_GB2312" w:hAnsi="Times New Roman" w:hint="eastAsia"/>
          <w:sz w:val="32"/>
          <w:szCs w:val="32"/>
        </w:rPr>
        <w:t>和</w:t>
      </w:r>
      <w:r>
        <w:rPr>
          <w:rFonts w:ascii="仿宋_GB2312" w:eastAsia="仿宋_GB2312" w:hAnsi="Times New Roman" w:hint="eastAsia"/>
          <w:sz w:val="32"/>
          <w:szCs w:val="32"/>
        </w:rPr>
        <w:t>全体成员</w:t>
      </w:r>
      <w:r w:rsidRPr="00F752D5">
        <w:rPr>
          <w:rFonts w:ascii="仿宋_GB2312" w:eastAsia="仿宋_GB2312" w:hAnsi="Times New Roman" w:hint="eastAsia"/>
          <w:sz w:val="32"/>
          <w:szCs w:val="32"/>
        </w:rPr>
        <w:t>大会</w:t>
      </w:r>
      <w:r>
        <w:rPr>
          <w:rFonts w:ascii="仿宋_GB2312" w:eastAsia="仿宋_GB2312" w:hAnsi="Times New Roman" w:hint="eastAsia"/>
          <w:sz w:val="32"/>
          <w:szCs w:val="32"/>
        </w:rPr>
        <w:t>提出建议</w:t>
      </w:r>
      <w:r w:rsidRPr="00F752D5">
        <w:rPr>
          <w:rFonts w:ascii="仿宋_GB2312" w:eastAsia="仿宋_GB2312" w:hAnsi="Times New Roman" w:hint="eastAsia"/>
          <w:sz w:val="32"/>
          <w:szCs w:val="32"/>
        </w:rPr>
        <w:t>；</w:t>
      </w:r>
    </w:p>
    <w:p w:rsidR="00427432" w:rsidRDefault="00427432" w:rsidP="00427432">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w:t>
      </w:r>
      <w:r w:rsidRPr="00F752D5">
        <w:rPr>
          <w:rFonts w:ascii="仿宋_GB2312" w:eastAsia="仿宋_GB2312" w:hAnsi="Times New Roman" w:hint="eastAsia"/>
          <w:sz w:val="32"/>
          <w:szCs w:val="32"/>
        </w:rPr>
        <w:t>就</w:t>
      </w:r>
      <w:r>
        <w:rPr>
          <w:rFonts w:ascii="仿宋_GB2312" w:eastAsia="仿宋_GB2312" w:hAnsi="Times New Roman" w:hint="eastAsia"/>
          <w:sz w:val="32"/>
          <w:szCs w:val="32"/>
        </w:rPr>
        <w:t>GGN</w:t>
      </w:r>
      <w:r w:rsidRPr="00F752D5">
        <w:rPr>
          <w:rFonts w:ascii="仿宋_GB2312" w:eastAsia="仿宋_GB2312" w:hAnsi="Times New Roman" w:hint="eastAsia"/>
          <w:sz w:val="32"/>
          <w:szCs w:val="32"/>
        </w:rPr>
        <w:t>整体利益</w:t>
      </w:r>
      <w:r>
        <w:rPr>
          <w:rFonts w:ascii="仿宋_GB2312" w:eastAsia="仿宋_GB2312" w:hAnsi="Times New Roman" w:hint="eastAsia"/>
          <w:sz w:val="32"/>
          <w:szCs w:val="32"/>
        </w:rPr>
        <w:t>方面</w:t>
      </w:r>
      <w:r w:rsidRPr="00F752D5">
        <w:rPr>
          <w:rFonts w:ascii="仿宋_GB2312" w:eastAsia="仿宋_GB2312" w:hAnsi="Times New Roman" w:hint="eastAsia"/>
          <w:sz w:val="32"/>
          <w:szCs w:val="32"/>
        </w:rPr>
        <w:t>的问题和行动发表意见；</w:t>
      </w:r>
    </w:p>
    <w:p w:rsidR="00427432" w:rsidRPr="00F752D5" w:rsidRDefault="00427432" w:rsidP="00427432">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w:t>
      </w:r>
      <w:r w:rsidRPr="00F752D5">
        <w:rPr>
          <w:rFonts w:ascii="仿宋_GB2312" w:eastAsia="仿宋_GB2312" w:hAnsi="Times New Roman" w:hint="eastAsia"/>
          <w:sz w:val="32"/>
          <w:szCs w:val="32"/>
        </w:rPr>
        <w:t>向</w:t>
      </w:r>
      <w:r>
        <w:rPr>
          <w:rFonts w:ascii="仿宋_GB2312" w:eastAsia="仿宋_GB2312" w:hAnsi="Times New Roman" w:hint="eastAsia"/>
          <w:sz w:val="32"/>
          <w:szCs w:val="32"/>
        </w:rPr>
        <w:t>GGN</w:t>
      </w:r>
      <w:r w:rsidRPr="00F752D5">
        <w:rPr>
          <w:rFonts w:ascii="仿宋_GB2312" w:eastAsia="仿宋_GB2312" w:hAnsi="Times New Roman" w:hint="eastAsia"/>
          <w:sz w:val="32"/>
          <w:szCs w:val="32"/>
        </w:rPr>
        <w:t>提出新的倡议。</w:t>
      </w:r>
    </w:p>
    <w:p w:rsidR="00427432" w:rsidRPr="00F752D5" w:rsidRDefault="00427432" w:rsidP="00427432">
      <w:pPr>
        <w:spacing w:line="520" w:lineRule="exact"/>
        <w:ind w:firstLineChars="200" w:firstLine="640"/>
        <w:rPr>
          <w:rFonts w:ascii="仿宋_GB2312" w:eastAsia="仿宋_GB2312" w:hAnsi="Times New Roman"/>
          <w:sz w:val="32"/>
          <w:szCs w:val="32"/>
        </w:rPr>
      </w:pPr>
      <w:r w:rsidRPr="00F752D5">
        <w:rPr>
          <w:rFonts w:ascii="仿宋_GB2312" w:eastAsia="仿宋_GB2312" w:hAnsi="Times New Roman" w:hint="eastAsia"/>
          <w:sz w:val="32"/>
          <w:szCs w:val="32"/>
        </w:rPr>
        <w:t>青年论坛</w:t>
      </w:r>
      <w:r>
        <w:rPr>
          <w:rFonts w:ascii="仿宋_GB2312" w:eastAsia="仿宋_GB2312" w:hAnsi="Times New Roman" w:hint="eastAsia"/>
          <w:sz w:val="32"/>
          <w:szCs w:val="32"/>
        </w:rPr>
        <w:t>应在</w:t>
      </w:r>
      <w:r w:rsidRPr="00F752D5">
        <w:rPr>
          <w:rFonts w:ascii="仿宋_GB2312" w:eastAsia="仿宋_GB2312" w:hAnsi="Times New Roman" w:hint="eastAsia"/>
          <w:sz w:val="32"/>
          <w:szCs w:val="32"/>
        </w:rPr>
        <w:t>其年度报告</w:t>
      </w:r>
      <w:r>
        <w:rPr>
          <w:rFonts w:ascii="仿宋_GB2312" w:eastAsia="仿宋_GB2312" w:hAnsi="Times New Roman" w:hint="eastAsia"/>
          <w:sz w:val="32"/>
          <w:szCs w:val="32"/>
        </w:rPr>
        <w:t>中汇报其行动</w:t>
      </w:r>
      <w:r w:rsidRPr="00F752D5">
        <w:rPr>
          <w:rFonts w:ascii="仿宋_GB2312" w:eastAsia="仿宋_GB2312" w:hAnsi="Times New Roman" w:hint="eastAsia"/>
          <w:sz w:val="32"/>
          <w:szCs w:val="32"/>
        </w:rPr>
        <w:t>，该报告</w:t>
      </w:r>
      <w:r>
        <w:rPr>
          <w:rFonts w:ascii="仿宋_GB2312" w:eastAsia="仿宋_GB2312" w:hAnsi="Times New Roman" w:hint="eastAsia"/>
          <w:sz w:val="32"/>
          <w:szCs w:val="32"/>
        </w:rPr>
        <w:t>需在</w:t>
      </w:r>
      <w:r w:rsidRPr="00F752D5">
        <w:rPr>
          <w:rFonts w:ascii="仿宋_GB2312" w:eastAsia="仿宋_GB2312" w:hAnsi="Times New Roman" w:hint="eastAsia"/>
          <w:sz w:val="32"/>
          <w:szCs w:val="32"/>
        </w:rPr>
        <w:t>次年1月31日前提交</w:t>
      </w:r>
      <w:r>
        <w:rPr>
          <w:rFonts w:ascii="仿宋_GB2312" w:eastAsia="仿宋_GB2312" w:hAnsi="Times New Roman" w:hint="eastAsia"/>
          <w:sz w:val="32"/>
          <w:szCs w:val="32"/>
        </w:rPr>
        <w:t>给GGN</w:t>
      </w:r>
      <w:r w:rsidRPr="00F752D5">
        <w:rPr>
          <w:rFonts w:ascii="仿宋_GB2312" w:eastAsia="仿宋_GB2312" w:hAnsi="Times New Roman" w:hint="eastAsia"/>
          <w:sz w:val="32"/>
          <w:szCs w:val="32"/>
        </w:rPr>
        <w:t>主席和秘书长。</w:t>
      </w:r>
    </w:p>
    <w:p w:rsidR="00427432" w:rsidRPr="00F752D5" w:rsidRDefault="00427432" w:rsidP="00427432">
      <w:pPr>
        <w:spacing w:line="520" w:lineRule="exact"/>
        <w:ind w:firstLineChars="200" w:firstLine="640"/>
        <w:rPr>
          <w:rFonts w:ascii="仿宋_GB2312" w:eastAsia="仿宋_GB2312" w:hAnsi="Times New Roman"/>
          <w:sz w:val="32"/>
          <w:szCs w:val="32"/>
        </w:rPr>
      </w:pPr>
      <w:r w:rsidRPr="00F752D5">
        <w:rPr>
          <w:rFonts w:ascii="仿宋_GB2312" w:eastAsia="仿宋_GB2312" w:hAnsi="Times New Roman" w:hint="eastAsia"/>
          <w:sz w:val="32"/>
          <w:szCs w:val="32"/>
        </w:rPr>
        <w:t>青年论坛主席</w:t>
      </w:r>
      <w:r>
        <w:rPr>
          <w:rFonts w:ascii="仿宋_GB2312" w:eastAsia="仿宋_GB2312" w:hAnsi="Times New Roman" w:hint="eastAsia"/>
          <w:sz w:val="32"/>
          <w:szCs w:val="32"/>
        </w:rPr>
        <w:t>应在</w:t>
      </w:r>
      <w:r w:rsidRPr="00F752D5">
        <w:rPr>
          <w:rFonts w:ascii="仿宋_GB2312" w:eastAsia="仿宋_GB2312" w:hAnsi="Times New Roman" w:hint="eastAsia"/>
          <w:sz w:val="32"/>
          <w:szCs w:val="32"/>
        </w:rPr>
        <w:t>次年第</w:t>
      </w:r>
      <w:r>
        <w:rPr>
          <w:rFonts w:ascii="仿宋_GB2312" w:eastAsia="仿宋_GB2312" w:hAnsi="Times New Roman" w:hint="eastAsia"/>
          <w:sz w:val="32"/>
          <w:szCs w:val="32"/>
        </w:rPr>
        <w:t>一次GGN</w:t>
      </w:r>
      <w:r w:rsidRPr="00F752D5">
        <w:rPr>
          <w:rFonts w:ascii="仿宋_GB2312" w:eastAsia="仿宋_GB2312" w:hAnsi="Times New Roman" w:hint="eastAsia"/>
          <w:sz w:val="32"/>
          <w:szCs w:val="32"/>
        </w:rPr>
        <w:t>执行</w:t>
      </w:r>
      <w:r>
        <w:rPr>
          <w:rFonts w:ascii="仿宋_GB2312" w:eastAsia="仿宋_GB2312" w:hAnsi="Times New Roman" w:hint="eastAsia"/>
          <w:sz w:val="32"/>
          <w:szCs w:val="32"/>
        </w:rPr>
        <w:t>局</w:t>
      </w:r>
      <w:r w:rsidRPr="00F752D5">
        <w:rPr>
          <w:rFonts w:ascii="仿宋_GB2312" w:eastAsia="仿宋_GB2312" w:hAnsi="Times New Roman" w:hint="eastAsia"/>
          <w:sz w:val="32"/>
          <w:szCs w:val="32"/>
        </w:rPr>
        <w:t>会议</w:t>
      </w:r>
      <w:r>
        <w:rPr>
          <w:rFonts w:ascii="仿宋_GB2312" w:eastAsia="仿宋_GB2312" w:hAnsi="Times New Roman" w:hint="eastAsia"/>
          <w:sz w:val="32"/>
          <w:szCs w:val="32"/>
        </w:rPr>
        <w:t>上向GGN执行局汇报该报告</w:t>
      </w:r>
      <w:r w:rsidRPr="00F752D5">
        <w:rPr>
          <w:rFonts w:ascii="仿宋_GB2312" w:eastAsia="仿宋_GB2312" w:hAnsi="Times New Roman" w:hint="eastAsia"/>
          <w:sz w:val="32"/>
          <w:szCs w:val="32"/>
        </w:rPr>
        <w:t>。</w:t>
      </w:r>
    </w:p>
    <w:p w:rsidR="00427432" w:rsidRPr="00966BB4" w:rsidRDefault="00427432" w:rsidP="00B11EDF">
      <w:pPr>
        <w:spacing w:beforeLines="100" w:before="312" w:afterLines="50" w:after="156" w:line="520" w:lineRule="exact"/>
        <w:rPr>
          <w:rFonts w:ascii="黑体" w:eastAsia="黑体" w:hAnsi="黑体"/>
          <w:b/>
          <w:sz w:val="32"/>
          <w:szCs w:val="32"/>
        </w:rPr>
      </w:pPr>
      <w:r w:rsidRPr="00966BB4">
        <w:rPr>
          <w:rFonts w:ascii="黑体" w:eastAsia="黑体" w:hAnsi="黑体" w:hint="eastAsia"/>
          <w:b/>
          <w:sz w:val="32"/>
          <w:szCs w:val="32"/>
        </w:rPr>
        <w:t>青年论坛会议</w:t>
      </w:r>
    </w:p>
    <w:p w:rsidR="00427432" w:rsidRPr="00F752D5" w:rsidRDefault="00427432" w:rsidP="00427432">
      <w:pPr>
        <w:spacing w:line="520" w:lineRule="exact"/>
        <w:ind w:firstLineChars="200" w:firstLine="640"/>
        <w:rPr>
          <w:rFonts w:ascii="仿宋_GB2312" w:eastAsia="仿宋_GB2312" w:hAnsi="Times New Roman"/>
          <w:sz w:val="32"/>
          <w:szCs w:val="32"/>
        </w:rPr>
      </w:pPr>
      <w:r w:rsidRPr="00F752D5">
        <w:rPr>
          <w:rFonts w:ascii="仿宋_GB2312" w:eastAsia="仿宋_GB2312" w:hAnsi="Times New Roman" w:hint="eastAsia"/>
          <w:sz w:val="32"/>
          <w:szCs w:val="32"/>
        </w:rPr>
        <w:t>青年论坛应至少每2年举行一次</w:t>
      </w:r>
      <w:r>
        <w:rPr>
          <w:rFonts w:ascii="仿宋_GB2312" w:eastAsia="仿宋_GB2312" w:hAnsi="Times New Roman" w:hint="eastAsia"/>
          <w:sz w:val="32"/>
          <w:szCs w:val="32"/>
        </w:rPr>
        <w:t>例会</w:t>
      </w:r>
      <w:r w:rsidRPr="00F752D5">
        <w:rPr>
          <w:rFonts w:ascii="仿宋_GB2312" w:eastAsia="仿宋_GB2312" w:hAnsi="Times New Roman" w:hint="eastAsia"/>
          <w:sz w:val="32"/>
          <w:szCs w:val="32"/>
        </w:rPr>
        <w:t>，</w:t>
      </w:r>
      <w:r w:rsidR="002C2803">
        <w:rPr>
          <w:rFonts w:ascii="仿宋_GB2312" w:eastAsia="仿宋_GB2312" w:hAnsi="Times New Roman" w:hint="eastAsia"/>
          <w:sz w:val="32"/>
          <w:szCs w:val="32"/>
        </w:rPr>
        <w:t>与</w:t>
      </w:r>
      <w:r w:rsidRPr="00F752D5">
        <w:rPr>
          <w:rFonts w:ascii="仿宋_GB2312" w:eastAsia="仿宋_GB2312" w:hAnsi="Times New Roman" w:hint="eastAsia"/>
          <w:sz w:val="32"/>
          <w:szCs w:val="32"/>
        </w:rPr>
        <w:t>联合国教科文组织世界地质公园国际会议和</w:t>
      </w:r>
      <w:r>
        <w:rPr>
          <w:rFonts w:ascii="仿宋_GB2312" w:eastAsia="仿宋_GB2312" w:hAnsi="Times New Roman" w:hint="eastAsia"/>
          <w:sz w:val="32"/>
          <w:szCs w:val="32"/>
        </w:rPr>
        <w:t>GGN全体成员</w:t>
      </w:r>
      <w:r w:rsidRPr="00F752D5">
        <w:rPr>
          <w:rFonts w:ascii="仿宋_GB2312" w:eastAsia="仿宋_GB2312" w:hAnsi="Times New Roman" w:hint="eastAsia"/>
          <w:sz w:val="32"/>
          <w:szCs w:val="32"/>
        </w:rPr>
        <w:t>大会</w:t>
      </w:r>
      <w:r w:rsidR="002C2803">
        <w:rPr>
          <w:rFonts w:ascii="仿宋_GB2312" w:eastAsia="仿宋_GB2312" w:hAnsi="Times New Roman" w:hint="eastAsia"/>
          <w:sz w:val="32"/>
          <w:szCs w:val="32"/>
        </w:rPr>
        <w:t>同时召开</w:t>
      </w:r>
      <w:r w:rsidRPr="00F752D5">
        <w:rPr>
          <w:rFonts w:ascii="仿宋_GB2312" w:eastAsia="仿宋_GB2312" w:hAnsi="Times New Roman" w:hint="eastAsia"/>
          <w:sz w:val="32"/>
          <w:szCs w:val="32"/>
        </w:rPr>
        <w:t>。</w:t>
      </w:r>
    </w:p>
    <w:p w:rsidR="00427432" w:rsidRPr="00F752D5" w:rsidRDefault="00427432" w:rsidP="00427432">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青年论坛主席应发出会议通知，并</w:t>
      </w:r>
      <w:r w:rsidRPr="00F752D5">
        <w:rPr>
          <w:rFonts w:ascii="仿宋_GB2312" w:eastAsia="仿宋_GB2312" w:hAnsi="Times New Roman" w:hint="eastAsia"/>
          <w:sz w:val="32"/>
          <w:szCs w:val="32"/>
        </w:rPr>
        <w:t>应在</w:t>
      </w:r>
      <w:r>
        <w:rPr>
          <w:rFonts w:ascii="仿宋_GB2312" w:eastAsia="仿宋_GB2312" w:hAnsi="Times New Roman" w:hint="eastAsia"/>
          <w:sz w:val="32"/>
          <w:szCs w:val="32"/>
        </w:rPr>
        <w:t>GGN</w:t>
      </w:r>
      <w:r w:rsidRPr="00F752D5">
        <w:rPr>
          <w:rFonts w:ascii="仿宋_GB2312" w:eastAsia="仿宋_GB2312" w:hAnsi="Times New Roman" w:hint="eastAsia"/>
          <w:sz w:val="32"/>
          <w:szCs w:val="32"/>
        </w:rPr>
        <w:t>主席指定的日期召开该会议。</w:t>
      </w:r>
    </w:p>
    <w:p w:rsidR="00427432" w:rsidRPr="00F752D5" w:rsidRDefault="00427432" w:rsidP="00427432">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可</w:t>
      </w:r>
      <w:r w:rsidRPr="00F752D5">
        <w:rPr>
          <w:rFonts w:ascii="仿宋_GB2312" w:eastAsia="仿宋_GB2312" w:hAnsi="Times New Roman" w:hint="eastAsia"/>
          <w:sz w:val="32"/>
          <w:szCs w:val="32"/>
        </w:rPr>
        <w:t>应</w:t>
      </w:r>
      <w:r>
        <w:rPr>
          <w:rFonts w:ascii="仿宋_GB2312" w:eastAsia="仿宋_GB2312" w:hAnsi="Times New Roman" w:hint="eastAsia"/>
          <w:sz w:val="32"/>
          <w:szCs w:val="32"/>
        </w:rPr>
        <w:t>GGN执行局</w:t>
      </w:r>
      <w:r w:rsidR="002C2803">
        <w:rPr>
          <w:rFonts w:ascii="仿宋_GB2312" w:eastAsia="仿宋_GB2312" w:hAnsi="Times New Roman" w:hint="eastAsia"/>
          <w:sz w:val="32"/>
          <w:szCs w:val="32"/>
        </w:rPr>
        <w:t>的</w:t>
      </w:r>
      <w:r w:rsidRPr="00F752D5">
        <w:rPr>
          <w:rFonts w:ascii="仿宋_GB2312" w:eastAsia="仿宋_GB2312" w:hAnsi="Times New Roman" w:hint="eastAsia"/>
          <w:sz w:val="32"/>
          <w:szCs w:val="32"/>
        </w:rPr>
        <w:t>要求召开青年论坛特别会议。</w:t>
      </w:r>
    </w:p>
    <w:p w:rsidR="00427432" w:rsidRPr="00F752D5" w:rsidRDefault="00427432" w:rsidP="00427432">
      <w:pPr>
        <w:spacing w:line="520" w:lineRule="exact"/>
        <w:ind w:firstLineChars="200" w:firstLine="640"/>
        <w:rPr>
          <w:rFonts w:ascii="仿宋_GB2312" w:eastAsia="仿宋_GB2312" w:hAnsi="Times New Roman"/>
          <w:sz w:val="32"/>
          <w:szCs w:val="32"/>
        </w:rPr>
      </w:pPr>
      <w:r w:rsidRPr="00F752D5">
        <w:rPr>
          <w:rFonts w:ascii="仿宋_GB2312" w:eastAsia="仿宋_GB2312" w:hAnsi="Times New Roman" w:hint="eastAsia"/>
          <w:sz w:val="32"/>
          <w:szCs w:val="32"/>
        </w:rPr>
        <w:t>青年论坛主席必须要求所有与会者在合理期限</w:t>
      </w:r>
      <w:proofErr w:type="gramStart"/>
      <w:r w:rsidRPr="00F752D5">
        <w:rPr>
          <w:rFonts w:ascii="仿宋_GB2312" w:eastAsia="仿宋_GB2312" w:hAnsi="Times New Roman" w:hint="eastAsia"/>
          <w:sz w:val="32"/>
          <w:szCs w:val="32"/>
        </w:rPr>
        <w:t>内出席</w:t>
      </w:r>
      <w:proofErr w:type="gramEnd"/>
      <w:r w:rsidRPr="00F752D5">
        <w:rPr>
          <w:rFonts w:ascii="仿宋_GB2312" w:eastAsia="仿宋_GB2312" w:hAnsi="Times New Roman" w:hint="eastAsia"/>
          <w:sz w:val="32"/>
          <w:szCs w:val="32"/>
        </w:rPr>
        <w:t>会议。在收到</w:t>
      </w:r>
      <w:r>
        <w:rPr>
          <w:rFonts w:ascii="仿宋_GB2312" w:eastAsia="仿宋_GB2312" w:hAnsi="Times New Roman" w:hint="eastAsia"/>
          <w:sz w:val="32"/>
          <w:szCs w:val="32"/>
        </w:rPr>
        <w:t>执行局的要求</w:t>
      </w:r>
      <w:r w:rsidRPr="00F752D5">
        <w:rPr>
          <w:rFonts w:ascii="仿宋_GB2312" w:eastAsia="仿宋_GB2312" w:hAnsi="Times New Roman" w:hint="eastAsia"/>
          <w:sz w:val="32"/>
          <w:szCs w:val="32"/>
        </w:rPr>
        <w:t>后三个月内</w:t>
      </w:r>
      <w:r>
        <w:rPr>
          <w:rFonts w:ascii="仿宋_GB2312" w:eastAsia="仿宋_GB2312" w:hAnsi="Times New Roman" w:hint="eastAsia"/>
          <w:sz w:val="32"/>
          <w:szCs w:val="32"/>
        </w:rPr>
        <w:t>，</w:t>
      </w:r>
      <w:r w:rsidRPr="00F752D5">
        <w:rPr>
          <w:rFonts w:ascii="仿宋_GB2312" w:eastAsia="仿宋_GB2312" w:hAnsi="Times New Roman" w:hint="eastAsia"/>
          <w:sz w:val="32"/>
          <w:szCs w:val="32"/>
        </w:rPr>
        <w:t>上述特别会议必须召开，最好与区域会议同时召开</w:t>
      </w:r>
      <w:r>
        <w:rPr>
          <w:rFonts w:ascii="仿宋_GB2312" w:eastAsia="仿宋_GB2312" w:hAnsi="Times New Roman" w:hint="eastAsia"/>
          <w:sz w:val="32"/>
          <w:szCs w:val="32"/>
        </w:rPr>
        <w:t>并选择相同</w:t>
      </w:r>
      <w:r w:rsidRPr="00F752D5">
        <w:rPr>
          <w:rFonts w:ascii="仿宋_GB2312" w:eastAsia="仿宋_GB2312" w:hAnsi="Times New Roman" w:hint="eastAsia"/>
          <w:sz w:val="32"/>
          <w:szCs w:val="32"/>
        </w:rPr>
        <w:t>地点。</w:t>
      </w:r>
    </w:p>
    <w:p w:rsidR="00427432" w:rsidRPr="00966BB4" w:rsidRDefault="00427432" w:rsidP="00B11EDF">
      <w:pPr>
        <w:spacing w:beforeLines="100" w:before="312" w:afterLines="50" w:after="156" w:line="520" w:lineRule="exact"/>
        <w:rPr>
          <w:rFonts w:ascii="黑体" w:eastAsia="黑体" w:hAnsi="黑体"/>
          <w:b/>
          <w:sz w:val="32"/>
          <w:szCs w:val="32"/>
        </w:rPr>
      </w:pPr>
      <w:r w:rsidRPr="00966BB4">
        <w:rPr>
          <w:rFonts w:ascii="黑体" w:eastAsia="黑体" w:hAnsi="黑体" w:hint="eastAsia"/>
          <w:b/>
          <w:sz w:val="32"/>
          <w:szCs w:val="32"/>
        </w:rPr>
        <w:t>青年论坛主席和副主席的选举</w:t>
      </w:r>
    </w:p>
    <w:p w:rsidR="00427432" w:rsidRPr="00F752D5" w:rsidRDefault="00427432" w:rsidP="00427432">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GGN</w:t>
      </w:r>
      <w:r w:rsidRPr="00F752D5">
        <w:rPr>
          <w:rFonts w:ascii="仿宋_GB2312" w:eastAsia="仿宋_GB2312" w:hAnsi="Times New Roman" w:hint="eastAsia"/>
          <w:sz w:val="32"/>
          <w:szCs w:val="32"/>
        </w:rPr>
        <w:t>国家论坛/委员会的指定代表</w:t>
      </w:r>
      <w:r>
        <w:rPr>
          <w:rFonts w:ascii="仿宋_GB2312" w:eastAsia="仿宋_GB2312" w:hAnsi="Times New Roman" w:hint="eastAsia"/>
          <w:sz w:val="32"/>
          <w:szCs w:val="32"/>
        </w:rPr>
        <w:t>们</w:t>
      </w:r>
      <w:r w:rsidRPr="00F752D5">
        <w:rPr>
          <w:rFonts w:ascii="仿宋_GB2312" w:eastAsia="仿宋_GB2312" w:hAnsi="Times New Roman" w:hint="eastAsia"/>
          <w:sz w:val="32"/>
          <w:szCs w:val="32"/>
        </w:rPr>
        <w:t>应在青年论坛大会期间</w:t>
      </w:r>
      <w:r>
        <w:rPr>
          <w:rFonts w:ascii="仿宋_GB2312" w:eastAsia="仿宋_GB2312" w:hAnsi="Times New Roman" w:hint="eastAsia"/>
          <w:sz w:val="32"/>
          <w:szCs w:val="32"/>
        </w:rPr>
        <w:t>先后</w:t>
      </w:r>
      <w:r w:rsidRPr="00F752D5">
        <w:rPr>
          <w:rFonts w:ascii="仿宋_GB2312" w:eastAsia="仿宋_GB2312" w:hAnsi="Times New Roman" w:hint="eastAsia"/>
          <w:sz w:val="32"/>
          <w:szCs w:val="32"/>
        </w:rPr>
        <w:t>选举</w:t>
      </w:r>
      <w:r>
        <w:rPr>
          <w:rFonts w:ascii="仿宋_GB2312" w:eastAsia="仿宋_GB2312" w:hAnsi="Times New Roman" w:hint="eastAsia"/>
          <w:sz w:val="32"/>
          <w:szCs w:val="32"/>
        </w:rPr>
        <w:t>1</w:t>
      </w:r>
      <w:r w:rsidRPr="00F752D5">
        <w:rPr>
          <w:rFonts w:ascii="仿宋_GB2312" w:eastAsia="仿宋_GB2312" w:hAnsi="Times New Roman" w:hint="eastAsia"/>
          <w:sz w:val="32"/>
          <w:szCs w:val="32"/>
        </w:rPr>
        <w:t>名主席</w:t>
      </w:r>
      <w:r>
        <w:rPr>
          <w:rFonts w:ascii="仿宋_GB2312" w:eastAsia="仿宋_GB2312" w:hAnsi="Times New Roman" w:hint="eastAsia"/>
          <w:sz w:val="32"/>
          <w:szCs w:val="32"/>
        </w:rPr>
        <w:t>和1</w:t>
      </w:r>
      <w:r w:rsidRPr="00F752D5">
        <w:rPr>
          <w:rFonts w:ascii="仿宋_GB2312" w:eastAsia="仿宋_GB2312" w:hAnsi="Times New Roman" w:hint="eastAsia"/>
          <w:sz w:val="32"/>
          <w:szCs w:val="32"/>
        </w:rPr>
        <w:t>名副主席。主席和副主席的任期均为四年，并应在选举产生继任者时视为届满。在其任期届满前</w:t>
      </w:r>
      <w:r>
        <w:rPr>
          <w:rFonts w:ascii="仿宋_GB2312" w:eastAsia="仿宋_GB2312" w:hAnsi="Times New Roman" w:hint="eastAsia"/>
          <w:sz w:val="32"/>
          <w:szCs w:val="32"/>
        </w:rPr>
        <w:t>至少</w:t>
      </w:r>
      <w:r w:rsidRPr="00F752D5">
        <w:rPr>
          <w:rFonts w:ascii="仿宋_GB2312" w:eastAsia="仿宋_GB2312" w:hAnsi="Times New Roman" w:hint="eastAsia"/>
          <w:sz w:val="32"/>
          <w:szCs w:val="32"/>
        </w:rPr>
        <w:t>三个月内，秘书长应</w:t>
      </w:r>
      <w:r>
        <w:rPr>
          <w:rFonts w:ascii="仿宋_GB2312" w:eastAsia="仿宋_GB2312" w:hAnsi="Times New Roman" w:hint="eastAsia"/>
          <w:sz w:val="32"/>
          <w:szCs w:val="32"/>
        </w:rPr>
        <w:t>向</w:t>
      </w:r>
      <w:r w:rsidRPr="00F752D5">
        <w:rPr>
          <w:rFonts w:ascii="仿宋_GB2312" w:eastAsia="仿宋_GB2312" w:hAnsi="Times New Roman" w:hint="eastAsia"/>
          <w:sz w:val="32"/>
          <w:szCs w:val="32"/>
        </w:rPr>
        <w:t>青年论坛主席、副主席</w:t>
      </w:r>
      <w:bookmarkStart w:id="6" w:name="OLE_LINK9"/>
      <w:bookmarkStart w:id="7" w:name="OLE_LINK10"/>
      <w:r w:rsidRPr="00F752D5">
        <w:rPr>
          <w:rFonts w:ascii="仿宋_GB2312" w:eastAsia="仿宋_GB2312" w:hAnsi="Times New Roman" w:hint="eastAsia"/>
          <w:sz w:val="32"/>
          <w:szCs w:val="32"/>
        </w:rPr>
        <w:t>以及</w:t>
      </w:r>
      <w:r>
        <w:rPr>
          <w:rFonts w:ascii="仿宋_GB2312" w:eastAsia="仿宋_GB2312" w:hAnsi="Times New Roman" w:hint="eastAsia"/>
          <w:sz w:val="32"/>
          <w:szCs w:val="32"/>
        </w:rPr>
        <w:lastRenderedPageBreak/>
        <w:t>GGN</w:t>
      </w:r>
      <w:r w:rsidRPr="00F752D5">
        <w:rPr>
          <w:rFonts w:ascii="仿宋_GB2312" w:eastAsia="仿宋_GB2312" w:hAnsi="Times New Roman" w:hint="eastAsia"/>
          <w:sz w:val="32"/>
          <w:szCs w:val="32"/>
        </w:rPr>
        <w:t>国家论坛/委员会主席</w:t>
      </w:r>
      <w:bookmarkEnd w:id="6"/>
      <w:bookmarkEnd w:id="7"/>
      <w:r w:rsidRPr="00F752D5">
        <w:rPr>
          <w:rFonts w:ascii="仿宋_GB2312" w:eastAsia="仿宋_GB2312" w:hAnsi="Times New Roman" w:hint="eastAsia"/>
          <w:sz w:val="32"/>
          <w:szCs w:val="32"/>
        </w:rPr>
        <w:t>致</w:t>
      </w:r>
      <w:r>
        <w:rPr>
          <w:rFonts w:ascii="仿宋_GB2312" w:eastAsia="仿宋_GB2312" w:hAnsi="Times New Roman" w:hint="eastAsia"/>
          <w:sz w:val="32"/>
          <w:szCs w:val="32"/>
        </w:rPr>
        <w:t>信</w:t>
      </w:r>
      <w:r w:rsidRPr="00F752D5">
        <w:rPr>
          <w:rFonts w:ascii="仿宋_GB2312" w:eastAsia="仿宋_GB2312" w:hAnsi="Times New Roman" w:hint="eastAsia"/>
          <w:sz w:val="32"/>
          <w:szCs w:val="32"/>
        </w:rPr>
        <w:t>，要求提名青年论坛</w:t>
      </w:r>
      <w:r>
        <w:rPr>
          <w:rFonts w:ascii="仿宋_GB2312" w:eastAsia="仿宋_GB2312" w:hAnsi="Times New Roman" w:hint="eastAsia"/>
          <w:sz w:val="32"/>
          <w:szCs w:val="32"/>
        </w:rPr>
        <w:t>的会员</w:t>
      </w:r>
      <w:r w:rsidRPr="00F752D5">
        <w:rPr>
          <w:rFonts w:ascii="仿宋_GB2312" w:eastAsia="仿宋_GB2312" w:hAnsi="Times New Roman" w:hint="eastAsia"/>
          <w:sz w:val="32"/>
          <w:szCs w:val="32"/>
        </w:rPr>
        <w:t>。</w:t>
      </w:r>
    </w:p>
    <w:p w:rsidR="00427432" w:rsidRPr="00F752D5" w:rsidRDefault="00427432" w:rsidP="00427432">
      <w:pPr>
        <w:spacing w:line="520" w:lineRule="exact"/>
        <w:ind w:firstLineChars="200" w:firstLine="640"/>
        <w:rPr>
          <w:rFonts w:ascii="仿宋_GB2312" w:eastAsia="仿宋_GB2312" w:hAnsi="Times New Roman"/>
          <w:sz w:val="32"/>
          <w:szCs w:val="32"/>
        </w:rPr>
      </w:pPr>
      <w:r w:rsidRPr="00F752D5">
        <w:rPr>
          <w:rFonts w:ascii="仿宋_GB2312" w:eastAsia="仿宋_GB2312" w:hAnsi="Times New Roman" w:hint="eastAsia"/>
          <w:sz w:val="32"/>
          <w:szCs w:val="32"/>
        </w:rPr>
        <w:t>在当前任期届满前至少两个月内，</w:t>
      </w:r>
      <w:r>
        <w:rPr>
          <w:rFonts w:ascii="仿宋_GB2312" w:eastAsia="仿宋_GB2312" w:hAnsi="Times New Roman" w:hint="eastAsia"/>
          <w:sz w:val="32"/>
          <w:szCs w:val="32"/>
        </w:rPr>
        <w:t>GGN</w:t>
      </w:r>
      <w:r w:rsidRPr="00F752D5">
        <w:rPr>
          <w:rFonts w:ascii="仿宋_GB2312" w:eastAsia="仿宋_GB2312" w:hAnsi="Times New Roman" w:hint="eastAsia"/>
          <w:sz w:val="32"/>
          <w:szCs w:val="32"/>
        </w:rPr>
        <w:t>秘书长应</w:t>
      </w:r>
      <w:r>
        <w:rPr>
          <w:rFonts w:ascii="仿宋_GB2312" w:eastAsia="仿宋_GB2312" w:hAnsi="Times New Roman" w:hint="eastAsia"/>
          <w:sz w:val="32"/>
          <w:szCs w:val="32"/>
        </w:rPr>
        <w:t>向</w:t>
      </w:r>
      <w:r w:rsidRPr="00F752D5">
        <w:rPr>
          <w:rFonts w:ascii="仿宋_GB2312" w:eastAsia="仿宋_GB2312" w:hAnsi="Times New Roman" w:hint="eastAsia"/>
          <w:sz w:val="32"/>
          <w:szCs w:val="32"/>
        </w:rPr>
        <w:t>青年论坛主席、副主席以及</w:t>
      </w:r>
      <w:r>
        <w:rPr>
          <w:rFonts w:ascii="仿宋_GB2312" w:eastAsia="仿宋_GB2312" w:hAnsi="Times New Roman" w:hint="eastAsia"/>
          <w:sz w:val="32"/>
          <w:szCs w:val="32"/>
        </w:rPr>
        <w:t>GGN</w:t>
      </w:r>
      <w:r w:rsidRPr="00F752D5">
        <w:rPr>
          <w:rFonts w:ascii="仿宋_GB2312" w:eastAsia="仿宋_GB2312" w:hAnsi="Times New Roman" w:hint="eastAsia"/>
          <w:sz w:val="32"/>
          <w:szCs w:val="32"/>
        </w:rPr>
        <w:t>国家论坛/委员会主席</w:t>
      </w:r>
      <w:r>
        <w:rPr>
          <w:rFonts w:ascii="仿宋_GB2312" w:eastAsia="仿宋_GB2312" w:hAnsi="Times New Roman" w:hint="eastAsia"/>
          <w:sz w:val="32"/>
          <w:szCs w:val="32"/>
        </w:rPr>
        <w:t>致信</w:t>
      </w:r>
      <w:r w:rsidRPr="00F752D5">
        <w:rPr>
          <w:rFonts w:ascii="仿宋_GB2312" w:eastAsia="仿宋_GB2312" w:hAnsi="Times New Roman" w:hint="eastAsia"/>
          <w:sz w:val="32"/>
          <w:szCs w:val="32"/>
        </w:rPr>
        <w:t>，要求提名</w:t>
      </w:r>
      <w:r>
        <w:rPr>
          <w:rFonts w:ascii="仿宋_GB2312" w:eastAsia="仿宋_GB2312" w:hAnsi="Times New Roman" w:hint="eastAsia"/>
          <w:sz w:val="32"/>
          <w:szCs w:val="32"/>
        </w:rPr>
        <w:t>咨询</w:t>
      </w:r>
      <w:r w:rsidRPr="00F752D5">
        <w:rPr>
          <w:rFonts w:ascii="仿宋_GB2312" w:eastAsia="仿宋_GB2312" w:hAnsi="Times New Roman" w:hint="eastAsia"/>
          <w:sz w:val="32"/>
          <w:szCs w:val="32"/>
        </w:rPr>
        <w:t>委员会主席和副主席的候选人。</w:t>
      </w:r>
    </w:p>
    <w:p w:rsidR="00427432" w:rsidRPr="00F752D5" w:rsidRDefault="00427432" w:rsidP="00427432">
      <w:pPr>
        <w:spacing w:line="520" w:lineRule="exact"/>
        <w:ind w:firstLineChars="200" w:firstLine="640"/>
        <w:rPr>
          <w:rFonts w:ascii="仿宋_GB2312" w:eastAsia="仿宋_GB2312" w:hAnsi="Times New Roman"/>
          <w:sz w:val="32"/>
          <w:szCs w:val="32"/>
        </w:rPr>
      </w:pPr>
      <w:r w:rsidRPr="00F752D5">
        <w:rPr>
          <w:rFonts w:ascii="仿宋_GB2312" w:eastAsia="仿宋_GB2312" w:hAnsi="Times New Roman" w:hint="eastAsia"/>
          <w:sz w:val="32"/>
          <w:szCs w:val="32"/>
        </w:rPr>
        <w:t>在不迟于候选人</w:t>
      </w:r>
      <w:r>
        <w:rPr>
          <w:rFonts w:ascii="仿宋_GB2312" w:eastAsia="仿宋_GB2312" w:hAnsi="Times New Roman" w:hint="eastAsia"/>
          <w:sz w:val="32"/>
          <w:szCs w:val="32"/>
        </w:rPr>
        <w:t>提名公告</w:t>
      </w:r>
      <w:r w:rsidRPr="00F752D5">
        <w:rPr>
          <w:rFonts w:ascii="仿宋_GB2312" w:eastAsia="仿宋_GB2312" w:hAnsi="Times New Roman" w:hint="eastAsia"/>
          <w:sz w:val="32"/>
          <w:szCs w:val="32"/>
        </w:rPr>
        <w:t>中规定的选举日期</w:t>
      </w:r>
      <w:r>
        <w:rPr>
          <w:rFonts w:ascii="仿宋_GB2312" w:eastAsia="仿宋_GB2312" w:hAnsi="Times New Roman" w:hint="eastAsia"/>
          <w:sz w:val="32"/>
          <w:szCs w:val="32"/>
        </w:rPr>
        <w:t>的</w:t>
      </w:r>
      <w:r w:rsidRPr="00F752D5">
        <w:rPr>
          <w:rFonts w:ascii="仿宋_GB2312" w:eastAsia="仿宋_GB2312" w:hAnsi="Times New Roman" w:hint="eastAsia"/>
          <w:sz w:val="32"/>
          <w:szCs w:val="32"/>
        </w:rPr>
        <w:t>前40</w:t>
      </w:r>
      <w:r>
        <w:rPr>
          <w:rFonts w:ascii="仿宋_GB2312" w:eastAsia="仿宋_GB2312" w:hAnsi="Times New Roman" w:hint="eastAsia"/>
          <w:sz w:val="32"/>
          <w:szCs w:val="32"/>
        </w:rPr>
        <w:t>天，GGN</w:t>
      </w:r>
      <w:r w:rsidRPr="00F752D5">
        <w:rPr>
          <w:rFonts w:ascii="仿宋_GB2312" w:eastAsia="仿宋_GB2312" w:hAnsi="Times New Roman" w:hint="eastAsia"/>
          <w:sz w:val="32"/>
          <w:szCs w:val="32"/>
        </w:rPr>
        <w:t>秘书长必须</w:t>
      </w:r>
      <w:r>
        <w:rPr>
          <w:rFonts w:ascii="仿宋_GB2312" w:eastAsia="仿宋_GB2312" w:hAnsi="Times New Roman" w:hint="eastAsia"/>
          <w:sz w:val="32"/>
          <w:szCs w:val="32"/>
        </w:rPr>
        <w:t>收到提名的</w:t>
      </w:r>
      <w:r w:rsidRPr="00F752D5">
        <w:rPr>
          <w:rFonts w:ascii="仿宋_GB2312" w:eastAsia="仿宋_GB2312" w:hAnsi="Times New Roman" w:hint="eastAsia"/>
          <w:sz w:val="32"/>
          <w:szCs w:val="32"/>
        </w:rPr>
        <w:t>候选人。</w:t>
      </w:r>
      <w:r>
        <w:rPr>
          <w:rFonts w:ascii="仿宋_GB2312" w:eastAsia="仿宋_GB2312" w:hAnsi="Times New Roman" w:hint="eastAsia"/>
          <w:sz w:val="32"/>
          <w:szCs w:val="32"/>
        </w:rPr>
        <w:t>GGN</w:t>
      </w:r>
      <w:r w:rsidRPr="00F752D5">
        <w:rPr>
          <w:rFonts w:ascii="仿宋_GB2312" w:eastAsia="仿宋_GB2312" w:hAnsi="Times New Roman" w:hint="eastAsia"/>
          <w:sz w:val="32"/>
          <w:szCs w:val="32"/>
        </w:rPr>
        <w:t>秘书长应至少在选举前一个月向青年论坛</w:t>
      </w:r>
      <w:r>
        <w:rPr>
          <w:rFonts w:ascii="仿宋_GB2312" w:eastAsia="仿宋_GB2312" w:hAnsi="Times New Roman" w:hint="eastAsia"/>
          <w:sz w:val="32"/>
          <w:szCs w:val="32"/>
        </w:rPr>
        <w:t>会员</w:t>
      </w:r>
      <w:r w:rsidRPr="00F752D5">
        <w:rPr>
          <w:rFonts w:ascii="仿宋_GB2312" w:eastAsia="仿宋_GB2312" w:hAnsi="Times New Roman" w:hint="eastAsia"/>
          <w:sz w:val="32"/>
          <w:szCs w:val="32"/>
        </w:rPr>
        <w:t>提交候选人名单和个人简介</w:t>
      </w:r>
      <w:r>
        <w:rPr>
          <w:rFonts w:ascii="仿宋_GB2312" w:eastAsia="仿宋_GB2312" w:hAnsi="Times New Roman" w:hint="eastAsia"/>
          <w:sz w:val="32"/>
          <w:szCs w:val="32"/>
        </w:rPr>
        <w:t>，并</w:t>
      </w:r>
      <w:r w:rsidRPr="00F752D5">
        <w:rPr>
          <w:rFonts w:ascii="仿宋_GB2312" w:eastAsia="仿宋_GB2312" w:hAnsi="Times New Roman" w:hint="eastAsia"/>
          <w:sz w:val="32"/>
          <w:szCs w:val="32"/>
        </w:rPr>
        <w:t>就此在会议过程中进行表决。</w:t>
      </w:r>
    </w:p>
    <w:p w:rsidR="00427432" w:rsidRPr="00F752D5" w:rsidRDefault="00427432" w:rsidP="00427432">
      <w:pPr>
        <w:spacing w:line="520" w:lineRule="exact"/>
        <w:ind w:firstLineChars="200" w:firstLine="640"/>
        <w:rPr>
          <w:rFonts w:ascii="仿宋_GB2312" w:eastAsia="仿宋_GB2312" w:hAnsi="Times New Roman"/>
          <w:sz w:val="32"/>
          <w:szCs w:val="32"/>
        </w:rPr>
      </w:pPr>
      <w:r w:rsidRPr="00F752D5">
        <w:rPr>
          <w:rFonts w:ascii="仿宋_GB2312" w:eastAsia="仿宋_GB2312" w:hAnsi="Times New Roman" w:hint="eastAsia"/>
          <w:sz w:val="32"/>
          <w:szCs w:val="32"/>
        </w:rPr>
        <w:t>各职务得票最多的候选人均可在第一轮得票超过50%的情况下，宣布当选。如果所有候选人均未获得超过50%的选票，则应在第一轮投票中获得最高票数的两名候选人之间进行第二轮投票。第二轮投票结束时，获得多数票的候选人应当选。当选</w:t>
      </w:r>
      <w:r>
        <w:rPr>
          <w:rFonts w:ascii="仿宋_GB2312" w:eastAsia="仿宋_GB2312" w:hAnsi="Times New Roman" w:hint="eastAsia"/>
          <w:sz w:val="32"/>
          <w:szCs w:val="32"/>
        </w:rPr>
        <w:t>的</w:t>
      </w:r>
      <w:r w:rsidRPr="00F752D5">
        <w:rPr>
          <w:rFonts w:ascii="仿宋_GB2312" w:eastAsia="仿宋_GB2312" w:hAnsi="Times New Roman" w:hint="eastAsia"/>
          <w:sz w:val="32"/>
          <w:szCs w:val="32"/>
        </w:rPr>
        <w:t>主席和副主席应在选举结果宣布后就职。</w:t>
      </w:r>
    </w:p>
    <w:p w:rsidR="00427432" w:rsidRPr="00966BB4" w:rsidRDefault="00427432" w:rsidP="00B11EDF">
      <w:pPr>
        <w:spacing w:beforeLines="100" w:before="312" w:afterLines="50" w:after="156" w:line="520" w:lineRule="exact"/>
        <w:rPr>
          <w:rFonts w:ascii="黑体" w:eastAsia="黑体" w:hAnsi="黑体"/>
          <w:b/>
          <w:sz w:val="32"/>
          <w:szCs w:val="32"/>
        </w:rPr>
      </w:pPr>
      <w:r w:rsidRPr="00966BB4">
        <w:rPr>
          <w:rFonts w:ascii="黑体" w:eastAsia="黑体" w:hAnsi="黑体" w:hint="eastAsia"/>
          <w:b/>
          <w:sz w:val="32"/>
          <w:szCs w:val="32"/>
        </w:rPr>
        <w:t>青年论坛主席的职责</w:t>
      </w:r>
    </w:p>
    <w:p w:rsidR="00427432" w:rsidRDefault="00427432" w:rsidP="00427432">
      <w:pPr>
        <w:spacing w:line="520" w:lineRule="exact"/>
        <w:ind w:firstLineChars="200" w:firstLine="640"/>
        <w:rPr>
          <w:rFonts w:ascii="仿宋_GB2312" w:eastAsia="仿宋_GB2312" w:hAnsi="Times New Roman"/>
          <w:sz w:val="32"/>
          <w:szCs w:val="32"/>
        </w:rPr>
      </w:pPr>
      <w:r w:rsidRPr="00F752D5">
        <w:rPr>
          <w:rFonts w:ascii="仿宋_GB2312" w:eastAsia="仿宋_GB2312" w:hAnsi="Times New Roman" w:hint="eastAsia"/>
          <w:sz w:val="32"/>
          <w:szCs w:val="32"/>
        </w:rPr>
        <w:t>青年论坛主席应执行以下任务：</w:t>
      </w:r>
    </w:p>
    <w:p w:rsidR="00427432" w:rsidRDefault="00427432" w:rsidP="00427432">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w:t>
      </w:r>
      <w:r w:rsidRPr="00F752D5">
        <w:rPr>
          <w:rFonts w:ascii="仿宋_GB2312" w:eastAsia="仿宋_GB2312" w:hAnsi="Times New Roman" w:hint="eastAsia"/>
          <w:sz w:val="32"/>
          <w:szCs w:val="32"/>
        </w:rPr>
        <w:t>召集和主持</w:t>
      </w:r>
      <w:r>
        <w:rPr>
          <w:rFonts w:ascii="仿宋_GB2312" w:eastAsia="仿宋_GB2312" w:hAnsi="Times New Roman" w:hint="eastAsia"/>
          <w:sz w:val="32"/>
          <w:szCs w:val="32"/>
        </w:rPr>
        <w:t>GGN</w:t>
      </w:r>
      <w:r w:rsidRPr="00F752D5">
        <w:rPr>
          <w:rFonts w:ascii="仿宋_GB2312" w:eastAsia="仿宋_GB2312" w:hAnsi="Times New Roman" w:hint="eastAsia"/>
          <w:sz w:val="32"/>
          <w:szCs w:val="32"/>
        </w:rPr>
        <w:t>青年论坛会议；</w:t>
      </w:r>
    </w:p>
    <w:p w:rsidR="00427432" w:rsidRPr="00F752D5" w:rsidRDefault="00427432" w:rsidP="00427432">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w:t>
      </w:r>
      <w:r w:rsidRPr="00F752D5">
        <w:rPr>
          <w:rFonts w:ascii="仿宋_GB2312" w:eastAsia="仿宋_GB2312" w:hAnsi="Times New Roman" w:hint="eastAsia"/>
          <w:sz w:val="32"/>
          <w:szCs w:val="32"/>
        </w:rPr>
        <w:t>代表青年论坛</w:t>
      </w:r>
      <w:r>
        <w:rPr>
          <w:rFonts w:ascii="仿宋_GB2312" w:eastAsia="仿宋_GB2312" w:hAnsi="Times New Roman" w:hint="eastAsia"/>
          <w:sz w:val="32"/>
          <w:szCs w:val="32"/>
        </w:rPr>
        <w:t>出席执行局</w:t>
      </w:r>
      <w:r w:rsidRPr="00F752D5">
        <w:rPr>
          <w:rFonts w:ascii="仿宋_GB2312" w:eastAsia="仿宋_GB2312" w:hAnsi="Times New Roman" w:hint="eastAsia"/>
          <w:sz w:val="32"/>
          <w:szCs w:val="32"/>
        </w:rPr>
        <w:t>会议</w:t>
      </w:r>
      <w:r>
        <w:rPr>
          <w:rFonts w:ascii="仿宋_GB2312" w:eastAsia="仿宋_GB2312" w:hAnsi="Times New Roman" w:hint="eastAsia"/>
          <w:sz w:val="32"/>
          <w:szCs w:val="32"/>
        </w:rPr>
        <w:t>并作</w:t>
      </w:r>
      <w:r w:rsidRPr="00F752D5">
        <w:rPr>
          <w:rFonts w:ascii="仿宋_GB2312" w:eastAsia="仿宋_GB2312" w:hAnsi="Times New Roman" w:hint="eastAsia"/>
          <w:sz w:val="32"/>
          <w:szCs w:val="32"/>
        </w:rPr>
        <w:t>报告，但无表决权；</w:t>
      </w:r>
    </w:p>
    <w:p w:rsidR="00427432" w:rsidRPr="00F752D5" w:rsidRDefault="00427432" w:rsidP="00427432">
      <w:pPr>
        <w:spacing w:line="520" w:lineRule="exact"/>
        <w:ind w:firstLineChars="200" w:firstLine="640"/>
        <w:rPr>
          <w:rFonts w:ascii="仿宋_GB2312" w:eastAsia="仿宋_GB2312" w:hAnsi="Times New Roman"/>
          <w:sz w:val="32"/>
          <w:szCs w:val="32"/>
        </w:rPr>
      </w:pPr>
      <w:r w:rsidRPr="00F752D5">
        <w:rPr>
          <w:rFonts w:ascii="仿宋_GB2312" w:eastAsia="仿宋_GB2312" w:hAnsi="Times New Roman" w:hint="eastAsia"/>
          <w:sz w:val="32"/>
          <w:szCs w:val="32"/>
        </w:rPr>
        <w:t>如果主席缺席或出现无法预见的阻碍，副主席</w:t>
      </w:r>
      <w:proofErr w:type="gramStart"/>
      <w:r w:rsidRPr="00F752D5">
        <w:rPr>
          <w:rFonts w:ascii="仿宋_GB2312" w:eastAsia="仿宋_GB2312" w:hAnsi="Times New Roman" w:hint="eastAsia"/>
          <w:sz w:val="32"/>
          <w:szCs w:val="32"/>
        </w:rPr>
        <w:t>应主持</w:t>
      </w:r>
      <w:proofErr w:type="gramEnd"/>
      <w:r w:rsidRPr="00F752D5">
        <w:rPr>
          <w:rFonts w:ascii="仿宋_GB2312" w:eastAsia="仿宋_GB2312" w:hAnsi="Times New Roman" w:hint="eastAsia"/>
          <w:sz w:val="32"/>
          <w:szCs w:val="32"/>
        </w:rPr>
        <w:t>青年论坛会议，并应履行主席应尽的职责。</w:t>
      </w:r>
    </w:p>
    <w:p w:rsidR="00427432" w:rsidRPr="00966BB4" w:rsidRDefault="00427432" w:rsidP="00B11EDF">
      <w:pPr>
        <w:spacing w:beforeLines="100" w:before="312" w:afterLines="50" w:after="156" w:line="520" w:lineRule="exact"/>
        <w:rPr>
          <w:rFonts w:ascii="黑体" w:eastAsia="黑体" w:hAnsi="黑体"/>
          <w:b/>
          <w:sz w:val="32"/>
          <w:szCs w:val="32"/>
        </w:rPr>
      </w:pPr>
      <w:r w:rsidRPr="00966BB4">
        <w:rPr>
          <w:rFonts w:ascii="黑体" w:eastAsia="黑体" w:hAnsi="黑体" w:hint="eastAsia"/>
          <w:b/>
          <w:sz w:val="32"/>
          <w:szCs w:val="32"/>
        </w:rPr>
        <w:t>副主席的职责</w:t>
      </w:r>
    </w:p>
    <w:p w:rsidR="00427432" w:rsidRPr="00F752D5" w:rsidRDefault="00427432" w:rsidP="00427432">
      <w:pPr>
        <w:spacing w:line="520" w:lineRule="exact"/>
        <w:ind w:firstLineChars="200" w:firstLine="640"/>
        <w:rPr>
          <w:rFonts w:ascii="仿宋_GB2312" w:eastAsia="仿宋_GB2312" w:hAnsi="Times New Roman"/>
          <w:sz w:val="32"/>
          <w:szCs w:val="32"/>
        </w:rPr>
      </w:pPr>
      <w:r w:rsidRPr="00F752D5">
        <w:rPr>
          <w:rFonts w:ascii="仿宋_GB2312" w:eastAsia="仿宋_GB2312" w:hAnsi="Times New Roman" w:hint="eastAsia"/>
          <w:sz w:val="32"/>
          <w:szCs w:val="32"/>
        </w:rPr>
        <w:t>副主席应协助主席监督青年论坛，如</w:t>
      </w:r>
      <w:r>
        <w:rPr>
          <w:rFonts w:ascii="仿宋_GB2312" w:eastAsia="仿宋_GB2312" w:hAnsi="Times New Roman" w:hint="eastAsia"/>
          <w:sz w:val="32"/>
          <w:szCs w:val="32"/>
        </w:rPr>
        <w:t>若</w:t>
      </w:r>
      <w:r w:rsidRPr="00F752D5">
        <w:rPr>
          <w:rFonts w:ascii="仿宋_GB2312" w:eastAsia="仿宋_GB2312" w:hAnsi="Times New Roman" w:hint="eastAsia"/>
          <w:sz w:val="32"/>
          <w:szCs w:val="32"/>
        </w:rPr>
        <w:t>主席缺席或出现无法预见的阻碍，副主席可代表主席出席</w:t>
      </w:r>
      <w:r>
        <w:rPr>
          <w:rFonts w:ascii="仿宋_GB2312" w:eastAsia="仿宋_GB2312" w:hAnsi="Times New Roman" w:hint="eastAsia"/>
          <w:sz w:val="32"/>
          <w:szCs w:val="32"/>
        </w:rPr>
        <w:t>执行局</w:t>
      </w:r>
      <w:r w:rsidRPr="00F752D5">
        <w:rPr>
          <w:rFonts w:ascii="仿宋_GB2312" w:eastAsia="仿宋_GB2312" w:hAnsi="Times New Roman" w:hint="eastAsia"/>
          <w:sz w:val="32"/>
          <w:szCs w:val="32"/>
        </w:rPr>
        <w:t>会议。</w:t>
      </w:r>
    </w:p>
    <w:p w:rsidR="00427432" w:rsidRPr="00F752D5" w:rsidRDefault="00427432" w:rsidP="00427432">
      <w:pPr>
        <w:spacing w:line="520" w:lineRule="exact"/>
        <w:ind w:firstLineChars="200" w:firstLine="640"/>
        <w:rPr>
          <w:rFonts w:ascii="仿宋_GB2312" w:eastAsia="仿宋_GB2312" w:hAnsi="Times New Roman"/>
          <w:sz w:val="32"/>
          <w:szCs w:val="32"/>
        </w:rPr>
      </w:pPr>
      <w:r w:rsidRPr="00F752D5">
        <w:rPr>
          <w:rFonts w:ascii="仿宋_GB2312" w:eastAsia="仿宋_GB2312" w:hAnsi="Times New Roman" w:hint="eastAsia"/>
          <w:sz w:val="32"/>
          <w:szCs w:val="32"/>
        </w:rPr>
        <w:t>青年论坛副主席应履行青年论坛主席授予其的全部职责。</w:t>
      </w:r>
    </w:p>
    <w:p w:rsidR="00427432" w:rsidRPr="00966BB4" w:rsidRDefault="00427432" w:rsidP="00B11EDF">
      <w:pPr>
        <w:spacing w:beforeLines="100" w:before="312" w:afterLines="50" w:after="156" w:line="520" w:lineRule="exact"/>
        <w:rPr>
          <w:rFonts w:ascii="黑体" w:eastAsia="黑体" w:hAnsi="黑体"/>
          <w:b/>
          <w:sz w:val="32"/>
          <w:szCs w:val="32"/>
        </w:rPr>
      </w:pPr>
      <w:r w:rsidRPr="00966BB4">
        <w:rPr>
          <w:rFonts w:ascii="黑体" w:eastAsia="黑体" w:hAnsi="黑体" w:hint="eastAsia"/>
          <w:b/>
          <w:sz w:val="32"/>
          <w:szCs w:val="32"/>
        </w:rPr>
        <w:lastRenderedPageBreak/>
        <w:t>职位空缺</w:t>
      </w:r>
    </w:p>
    <w:p w:rsidR="00427432" w:rsidRPr="00F752D5" w:rsidRDefault="00427432" w:rsidP="00427432">
      <w:pPr>
        <w:spacing w:line="520" w:lineRule="exact"/>
        <w:ind w:firstLineChars="200" w:firstLine="640"/>
        <w:rPr>
          <w:rFonts w:ascii="仿宋_GB2312" w:eastAsia="仿宋_GB2312" w:hAnsi="Times New Roman"/>
          <w:sz w:val="32"/>
          <w:szCs w:val="32"/>
        </w:rPr>
      </w:pPr>
      <w:r w:rsidRPr="00F752D5">
        <w:rPr>
          <w:rFonts w:ascii="仿宋_GB2312" w:eastAsia="仿宋_GB2312" w:hAnsi="Times New Roman" w:hint="eastAsia"/>
          <w:sz w:val="32"/>
          <w:szCs w:val="32"/>
        </w:rPr>
        <w:t>如果主席或副主席的职位空缺，青年论坛应在下次会议召开</w:t>
      </w:r>
      <w:r>
        <w:rPr>
          <w:rFonts w:ascii="仿宋_GB2312" w:eastAsia="仿宋_GB2312" w:hAnsi="Times New Roman" w:hint="eastAsia"/>
          <w:sz w:val="32"/>
          <w:szCs w:val="32"/>
        </w:rPr>
        <w:t>期间</w:t>
      </w:r>
      <w:r w:rsidRPr="00F752D5">
        <w:rPr>
          <w:rFonts w:ascii="仿宋_GB2312" w:eastAsia="仿宋_GB2312" w:hAnsi="Times New Roman" w:hint="eastAsia"/>
          <w:sz w:val="32"/>
          <w:szCs w:val="32"/>
        </w:rPr>
        <w:t>选举一名</w:t>
      </w:r>
      <w:r>
        <w:rPr>
          <w:rFonts w:ascii="仿宋_GB2312" w:eastAsia="仿宋_GB2312" w:hAnsi="Times New Roman" w:hint="eastAsia"/>
          <w:sz w:val="32"/>
          <w:szCs w:val="32"/>
        </w:rPr>
        <w:t>会员</w:t>
      </w:r>
      <w:r w:rsidRPr="00F752D5">
        <w:rPr>
          <w:rFonts w:ascii="仿宋_GB2312" w:eastAsia="仿宋_GB2312" w:hAnsi="Times New Roman" w:hint="eastAsia"/>
          <w:sz w:val="32"/>
          <w:szCs w:val="32"/>
        </w:rPr>
        <w:t>担任主席或副主席的职位，以代表前任主席或副主席执行其任期届满前的全部职责。</w:t>
      </w:r>
    </w:p>
    <w:p w:rsidR="00427432" w:rsidRPr="00966BB4" w:rsidRDefault="00427432" w:rsidP="00B11EDF">
      <w:pPr>
        <w:spacing w:beforeLines="100" w:before="312" w:afterLines="50" w:after="156" w:line="520" w:lineRule="exact"/>
        <w:rPr>
          <w:rFonts w:ascii="黑体" w:eastAsia="黑体" w:hAnsi="黑体"/>
          <w:b/>
          <w:sz w:val="32"/>
          <w:szCs w:val="32"/>
        </w:rPr>
      </w:pPr>
      <w:r w:rsidRPr="00966BB4">
        <w:rPr>
          <w:rFonts w:ascii="黑体" w:eastAsia="黑体" w:hAnsi="黑体" w:hint="eastAsia"/>
          <w:b/>
          <w:sz w:val="32"/>
          <w:szCs w:val="32"/>
        </w:rPr>
        <w:t>青年论坛会议的投票</w:t>
      </w:r>
    </w:p>
    <w:p w:rsidR="00427432" w:rsidRDefault="00427432" w:rsidP="00427432">
      <w:pPr>
        <w:spacing w:line="520" w:lineRule="exact"/>
        <w:ind w:firstLineChars="200" w:firstLine="640"/>
        <w:rPr>
          <w:rFonts w:ascii="仿宋_GB2312" w:eastAsia="仿宋_GB2312" w:hAnsi="Times New Roman"/>
          <w:sz w:val="32"/>
          <w:szCs w:val="32"/>
        </w:rPr>
      </w:pPr>
      <w:r w:rsidRPr="00F752D5">
        <w:rPr>
          <w:rFonts w:ascii="仿宋_GB2312" w:eastAsia="仿宋_GB2312" w:hAnsi="Times New Roman" w:hint="eastAsia"/>
          <w:sz w:val="32"/>
          <w:szCs w:val="32"/>
        </w:rPr>
        <w:t>青年论坛主席</w:t>
      </w:r>
      <w:r>
        <w:rPr>
          <w:rFonts w:ascii="仿宋_GB2312" w:eastAsia="仿宋_GB2312" w:hAnsi="Times New Roman" w:hint="eastAsia"/>
          <w:sz w:val="32"/>
          <w:szCs w:val="32"/>
        </w:rPr>
        <w:t>们和</w:t>
      </w:r>
      <w:r w:rsidRPr="00F752D5">
        <w:rPr>
          <w:rFonts w:ascii="仿宋_GB2312" w:eastAsia="仿宋_GB2312" w:hAnsi="Times New Roman" w:hint="eastAsia"/>
          <w:sz w:val="32"/>
          <w:szCs w:val="32"/>
        </w:rPr>
        <w:t>国家论坛/委员会</w:t>
      </w:r>
      <w:r>
        <w:rPr>
          <w:rFonts w:ascii="仿宋_GB2312" w:eastAsia="仿宋_GB2312" w:hAnsi="Times New Roman" w:hint="eastAsia"/>
          <w:sz w:val="32"/>
          <w:szCs w:val="32"/>
        </w:rPr>
        <w:t>指定</w:t>
      </w:r>
      <w:r w:rsidRPr="00F752D5">
        <w:rPr>
          <w:rFonts w:ascii="仿宋_GB2312" w:eastAsia="仿宋_GB2312" w:hAnsi="Times New Roman" w:hint="eastAsia"/>
          <w:sz w:val="32"/>
          <w:szCs w:val="32"/>
        </w:rPr>
        <w:t>的</w:t>
      </w:r>
      <w:r>
        <w:rPr>
          <w:rFonts w:ascii="仿宋_GB2312" w:eastAsia="仿宋_GB2312" w:hAnsi="Times New Roman" w:hint="eastAsia"/>
          <w:sz w:val="32"/>
          <w:szCs w:val="32"/>
        </w:rPr>
        <w:t>会员</w:t>
      </w:r>
      <w:r w:rsidRPr="00F752D5">
        <w:rPr>
          <w:rFonts w:ascii="仿宋_GB2312" w:eastAsia="仿宋_GB2312" w:hAnsi="Times New Roman" w:hint="eastAsia"/>
          <w:sz w:val="32"/>
          <w:szCs w:val="32"/>
        </w:rPr>
        <w:t>均</w:t>
      </w:r>
      <w:r>
        <w:rPr>
          <w:rFonts w:ascii="仿宋_GB2312" w:eastAsia="仿宋_GB2312" w:hAnsi="Times New Roman" w:hint="eastAsia"/>
          <w:sz w:val="32"/>
          <w:szCs w:val="32"/>
        </w:rPr>
        <w:t>应代表其所在国家</w:t>
      </w:r>
      <w:r w:rsidRPr="00F752D5">
        <w:rPr>
          <w:rFonts w:ascii="仿宋_GB2312" w:eastAsia="仿宋_GB2312" w:hAnsi="Times New Roman" w:hint="eastAsia"/>
          <w:sz w:val="32"/>
          <w:szCs w:val="32"/>
        </w:rPr>
        <w:t>享有</w:t>
      </w:r>
      <w:proofErr w:type="gramStart"/>
      <w:r w:rsidRPr="00F752D5">
        <w:rPr>
          <w:rFonts w:ascii="仿宋_GB2312" w:eastAsia="仿宋_GB2312" w:hAnsi="Times New Roman" w:hint="eastAsia"/>
          <w:sz w:val="32"/>
          <w:szCs w:val="32"/>
        </w:rPr>
        <w:t>一</w:t>
      </w:r>
      <w:proofErr w:type="gramEnd"/>
      <w:r w:rsidRPr="00F752D5">
        <w:rPr>
          <w:rFonts w:ascii="仿宋_GB2312" w:eastAsia="仿宋_GB2312" w:hAnsi="Times New Roman" w:hint="eastAsia"/>
          <w:sz w:val="32"/>
          <w:szCs w:val="32"/>
        </w:rPr>
        <w:t>（1）</w:t>
      </w:r>
      <w:proofErr w:type="gramStart"/>
      <w:r>
        <w:rPr>
          <w:rFonts w:ascii="仿宋_GB2312" w:eastAsia="仿宋_GB2312" w:hAnsi="Times New Roman" w:hint="eastAsia"/>
          <w:sz w:val="32"/>
          <w:szCs w:val="32"/>
        </w:rPr>
        <w:t>个</w:t>
      </w:r>
      <w:proofErr w:type="gramEnd"/>
      <w:r w:rsidRPr="00F752D5">
        <w:rPr>
          <w:rFonts w:ascii="仿宋_GB2312" w:eastAsia="仿宋_GB2312" w:hAnsi="Times New Roman" w:hint="eastAsia"/>
          <w:sz w:val="32"/>
          <w:szCs w:val="32"/>
        </w:rPr>
        <w:t>投票权。</w:t>
      </w:r>
    </w:p>
    <w:p w:rsidR="00427432" w:rsidRPr="00F752D5" w:rsidRDefault="00427432" w:rsidP="00427432">
      <w:pPr>
        <w:spacing w:line="520" w:lineRule="exact"/>
        <w:ind w:firstLineChars="200" w:firstLine="640"/>
        <w:rPr>
          <w:rFonts w:ascii="仿宋_GB2312" w:eastAsia="仿宋_GB2312" w:hAnsi="Times New Roman"/>
          <w:sz w:val="32"/>
          <w:szCs w:val="32"/>
        </w:rPr>
      </w:pPr>
      <w:r w:rsidRPr="00A03679">
        <w:rPr>
          <w:rFonts w:ascii="仿宋_GB2312" w:eastAsia="仿宋_GB2312" w:hAnsi="Times New Roman" w:hint="eastAsia"/>
          <w:sz w:val="32"/>
          <w:szCs w:val="32"/>
        </w:rPr>
        <w:t>决议由出席会议的</w:t>
      </w:r>
      <w:r>
        <w:rPr>
          <w:rFonts w:ascii="仿宋_GB2312" w:eastAsia="仿宋_GB2312" w:hAnsi="Times New Roman" w:hint="eastAsia"/>
          <w:sz w:val="32"/>
          <w:szCs w:val="32"/>
        </w:rPr>
        <w:t>会员</w:t>
      </w:r>
      <w:r w:rsidRPr="00A03679">
        <w:rPr>
          <w:rFonts w:ascii="仿宋_GB2312" w:eastAsia="仿宋_GB2312" w:hAnsi="Times New Roman" w:hint="eastAsia"/>
          <w:sz w:val="32"/>
          <w:szCs w:val="32"/>
        </w:rPr>
        <w:t>以单一多数票通过。</w:t>
      </w:r>
    </w:p>
    <w:p w:rsidR="00427432" w:rsidRDefault="00427432" w:rsidP="00427432">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会员</w:t>
      </w:r>
      <w:r w:rsidRPr="00F752D5">
        <w:rPr>
          <w:rFonts w:ascii="仿宋_GB2312" w:eastAsia="仿宋_GB2312" w:hAnsi="Times New Roman" w:hint="eastAsia"/>
          <w:sz w:val="32"/>
          <w:szCs w:val="32"/>
        </w:rPr>
        <w:t>可决定投票</w:t>
      </w:r>
      <w:r>
        <w:rPr>
          <w:rFonts w:ascii="仿宋_GB2312" w:eastAsia="仿宋_GB2312" w:hAnsi="Times New Roman" w:hint="eastAsia"/>
          <w:sz w:val="32"/>
          <w:szCs w:val="32"/>
        </w:rPr>
        <w:t>是</w:t>
      </w:r>
      <w:r w:rsidRPr="00F752D5">
        <w:rPr>
          <w:rFonts w:ascii="仿宋_GB2312" w:eastAsia="仿宋_GB2312" w:hAnsi="Times New Roman" w:hint="eastAsia"/>
          <w:sz w:val="32"/>
          <w:szCs w:val="32"/>
        </w:rPr>
        <w:t>以秘密</w:t>
      </w:r>
      <w:r>
        <w:rPr>
          <w:rFonts w:ascii="仿宋_GB2312" w:eastAsia="仿宋_GB2312" w:hAnsi="Times New Roman" w:hint="eastAsia"/>
          <w:sz w:val="32"/>
          <w:szCs w:val="32"/>
        </w:rPr>
        <w:t>或</w:t>
      </w:r>
      <w:r w:rsidRPr="00F752D5">
        <w:rPr>
          <w:rFonts w:ascii="仿宋_GB2312" w:eastAsia="仿宋_GB2312" w:hAnsi="Times New Roman" w:hint="eastAsia"/>
          <w:sz w:val="32"/>
          <w:szCs w:val="32"/>
        </w:rPr>
        <w:t>公开</w:t>
      </w:r>
      <w:r>
        <w:rPr>
          <w:rFonts w:ascii="仿宋_GB2312" w:eastAsia="仿宋_GB2312" w:hAnsi="Times New Roman" w:hint="eastAsia"/>
          <w:sz w:val="32"/>
          <w:szCs w:val="32"/>
        </w:rPr>
        <w:t>的</w:t>
      </w:r>
      <w:r w:rsidRPr="00F752D5">
        <w:rPr>
          <w:rFonts w:ascii="仿宋_GB2312" w:eastAsia="仿宋_GB2312" w:hAnsi="Times New Roman" w:hint="eastAsia"/>
          <w:sz w:val="32"/>
          <w:szCs w:val="32"/>
        </w:rPr>
        <w:t>方式进行。如果30%的与会</w:t>
      </w:r>
      <w:r>
        <w:rPr>
          <w:rFonts w:ascii="仿宋_GB2312" w:eastAsia="仿宋_GB2312" w:hAnsi="Times New Roman" w:hint="eastAsia"/>
          <w:sz w:val="32"/>
          <w:szCs w:val="32"/>
        </w:rPr>
        <w:t>会员</w:t>
      </w:r>
      <w:r w:rsidRPr="00F752D5">
        <w:rPr>
          <w:rFonts w:ascii="仿宋_GB2312" w:eastAsia="仿宋_GB2312" w:hAnsi="Times New Roman" w:hint="eastAsia"/>
          <w:sz w:val="32"/>
          <w:szCs w:val="32"/>
        </w:rPr>
        <w:t>希望秘密进行，则最终表决应以非公开的方式进行。</w:t>
      </w:r>
    </w:p>
    <w:p w:rsidR="00427432" w:rsidRDefault="00427432" w:rsidP="00427432">
      <w:pPr>
        <w:spacing w:line="520" w:lineRule="exact"/>
        <w:ind w:firstLineChars="200" w:firstLine="640"/>
        <w:rPr>
          <w:rFonts w:ascii="仿宋_GB2312" w:eastAsia="仿宋_GB2312" w:hAnsi="Times New Roman"/>
          <w:sz w:val="32"/>
          <w:szCs w:val="32"/>
        </w:rPr>
      </w:pPr>
    </w:p>
    <w:p w:rsidR="00427432" w:rsidRDefault="00427432" w:rsidP="00427432">
      <w:pPr>
        <w:spacing w:line="520" w:lineRule="exact"/>
        <w:ind w:firstLineChars="200" w:firstLine="640"/>
        <w:rPr>
          <w:rFonts w:ascii="仿宋_GB2312" w:eastAsia="仿宋_GB2312" w:hAnsi="Times New Roman"/>
          <w:sz w:val="32"/>
          <w:szCs w:val="32"/>
        </w:rPr>
      </w:pPr>
    </w:p>
    <w:p w:rsidR="00427432" w:rsidRDefault="00427432" w:rsidP="00427432">
      <w:pPr>
        <w:spacing w:line="520" w:lineRule="exact"/>
        <w:ind w:firstLineChars="200" w:firstLine="640"/>
        <w:rPr>
          <w:rFonts w:ascii="仿宋_GB2312" w:eastAsia="仿宋_GB2312" w:hAnsi="Times New Roman"/>
          <w:sz w:val="32"/>
          <w:szCs w:val="32"/>
        </w:rPr>
      </w:pPr>
    </w:p>
    <w:p w:rsidR="00427432" w:rsidRDefault="00427432" w:rsidP="00427432">
      <w:pPr>
        <w:spacing w:line="520" w:lineRule="exact"/>
        <w:ind w:firstLineChars="200" w:firstLine="640"/>
        <w:rPr>
          <w:rFonts w:ascii="仿宋_GB2312" w:eastAsia="仿宋_GB2312" w:hAnsi="Times New Roman"/>
          <w:sz w:val="32"/>
          <w:szCs w:val="32"/>
        </w:rPr>
      </w:pPr>
    </w:p>
    <w:p w:rsidR="00427432" w:rsidRDefault="00427432" w:rsidP="00427432">
      <w:pPr>
        <w:spacing w:line="520" w:lineRule="exact"/>
        <w:ind w:firstLineChars="200" w:firstLine="640"/>
        <w:rPr>
          <w:rFonts w:ascii="仿宋_GB2312" w:eastAsia="仿宋_GB2312" w:hAnsi="Times New Roman"/>
          <w:sz w:val="32"/>
          <w:szCs w:val="32"/>
        </w:rPr>
      </w:pPr>
    </w:p>
    <w:p w:rsidR="00427432" w:rsidRDefault="00427432" w:rsidP="00427432">
      <w:pPr>
        <w:spacing w:line="520" w:lineRule="exact"/>
        <w:rPr>
          <w:rFonts w:ascii="仿宋_GB2312" w:eastAsia="仿宋_GB2312" w:hAnsi="Times New Roman"/>
          <w:sz w:val="32"/>
          <w:szCs w:val="32"/>
        </w:rPr>
      </w:pPr>
    </w:p>
    <w:p w:rsidR="00427432" w:rsidRDefault="00427432" w:rsidP="00427432">
      <w:pPr>
        <w:spacing w:line="520" w:lineRule="exact"/>
        <w:rPr>
          <w:rFonts w:ascii="仿宋_GB2312" w:eastAsia="仿宋_GB2312" w:hAnsi="Times New Roman"/>
          <w:sz w:val="32"/>
          <w:szCs w:val="32"/>
        </w:rPr>
      </w:pPr>
    </w:p>
    <w:p w:rsidR="00427432" w:rsidRPr="007D6A9D" w:rsidRDefault="00427432" w:rsidP="00427432">
      <w:pPr>
        <w:spacing w:line="520" w:lineRule="exact"/>
        <w:rPr>
          <w:rFonts w:ascii="仿宋_GB2312" w:eastAsia="仿宋_GB2312" w:hAnsi="Times New Roman"/>
          <w:sz w:val="32"/>
          <w:szCs w:val="32"/>
        </w:rPr>
      </w:pPr>
      <w:r>
        <w:rPr>
          <w:rFonts w:ascii="仿宋_GB2312" w:eastAsia="仿宋_GB2312" w:hAnsi="Times New Roman" w:hint="eastAsia"/>
          <w:sz w:val="32"/>
          <w:szCs w:val="32"/>
        </w:rPr>
        <w:t>（中文译文仅供参考，以英文原文为准）</w:t>
      </w:r>
      <w:bookmarkStart w:id="8" w:name="_GoBack"/>
      <w:bookmarkEnd w:id="8"/>
    </w:p>
    <w:sectPr w:rsidR="00427432" w:rsidRPr="007D6A9D" w:rsidSect="00A117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77" w:rsidRDefault="00722E77" w:rsidP="00953069">
      <w:r>
        <w:separator/>
      </w:r>
    </w:p>
  </w:endnote>
  <w:endnote w:type="continuationSeparator" w:id="0">
    <w:p w:rsidR="00722E77" w:rsidRDefault="00722E77" w:rsidP="0095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77" w:rsidRDefault="00722E77" w:rsidP="00953069">
      <w:r>
        <w:separator/>
      </w:r>
    </w:p>
  </w:footnote>
  <w:footnote w:type="continuationSeparator" w:id="0">
    <w:p w:rsidR="00722E77" w:rsidRDefault="00722E77" w:rsidP="00953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37B44"/>
    <w:multiLevelType w:val="hybridMultilevel"/>
    <w:tmpl w:val="6D8E7A66"/>
    <w:lvl w:ilvl="0" w:tplc="36385BD2">
      <w:start w:val="1"/>
      <w:numFmt w:val="japaneseCounting"/>
      <w:lvlText w:val="%1、"/>
      <w:lvlJc w:val="left"/>
      <w:pPr>
        <w:ind w:left="810" w:hanging="450"/>
      </w:pPr>
      <w:rPr>
        <w:rFonts w:ascii="Times New Roman" w:eastAsia="仿宋" w:hAnsi="Times New Roman" w:hint="default"/>
        <w:b/>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72F439CA"/>
    <w:multiLevelType w:val="hybridMultilevel"/>
    <w:tmpl w:val="C694A776"/>
    <w:lvl w:ilvl="0" w:tplc="701EA6A6">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0DFE"/>
    <w:rsid w:val="00040E43"/>
    <w:rsid w:val="00081580"/>
    <w:rsid w:val="000C4C68"/>
    <w:rsid w:val="00140DFE"/>
    <w:rsid w:val="0016308D"/>
    <w:rsid w:val="00180535"/>
    <w:rsid w:val="001E5EAB"/>
    <w:rsid w:val="001F3384"/>
    <w:rsid w:val="0022132F"/>
    <w:rsid w:val="00250C06"/>
    <w:rsid w:val="00255AF4"/>
    <w:rsid w:val="002C2803"/>
    <w:rsid w:val="002D75B0"/>
    <w:rsid w:val="00360AFC"/>
    <w:rsid w:val="003F46BC"/>
    <w:rsid w:val="00415842"/>
    <w:rsid w:val="00427432"/>
    <w:rsid w:val="004779FF"/>
    <w:rsid w:val="005131E4"/>
    <w:rsid w:val="00550BDA"/>
    <w:rsid w:val="00554452"/>
    <w:rsid w:val="0058731F"/>
    <w:rsid w:val="00722E77"/>
    <w:rsid w:val="0079416F"/>
    <w:rsid w:val="007A4EA4"/>
    <w:rsid w:val="007E2731"/>
    <w:rsid w:val="007E4A61"/>
    <w:rsid w:val="00822C37"/>
    <w:rsid w:val="008306E6"/>
    <w:rsid w:val="00856AD6"/>
    <w:rsid w:val="00870405"/>
    <w:rsid w:val="008900B7"/>
    <w:rsid w:val="008B594F"/>
    <w:rsid w:val="00917124"/>
    <w:rsid w:val="00944F06"/>
    <w:rsid w:val="00953069"/>
    <w:rsid w:val="00953C2D"/>
    <w:rsid w:val="009D79DA"/>
    <w:rsid w:val="00A11763"/>
    <w:rsid w:val="00A60D87"/>
    <w:rsid w:val="00B11EDF"/>
    <w:rsid w:val="00B35180"/>
    <w:rsid w:val="00B53935"/>
    <w:rsid w:val="00B74DFF"/>
    <w:rsid w:val="00BC1C46"/>
    <w:rsid w:val="00C75453"/>
    <w:rsid w:val="00C777EF"/>
    <w:rsid w:val="00CF1D74"/>
    <w:rsid w:val="00CF7306"/>
    <w:rsid w:val="00D02E07"/>
    <w:rsid w:val="00D15FA8"/>
    <w:rsid w:val="00DB2CC7"/>
    <w:rsid w:val="00E41D31"/>
    <w:rsid w:val="00EA342C"/>
    <w:rsid w:val="00EB61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30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3069"/>
    <w:rPr>
      <w:sz w:val="18"/>
      <w:szCs w:val="18"/>
    </w:rPr>
  </w:style>
  <w:style w:type="paragraph" w:styleId="a4">
    <w:name w:val="footer"/>
    <w:basedOn w:val="a"/>
    <w:link w:val="Char0"/>
    <w:uiPriority w:val="99"/>
    <w:unhideWhenUsed/>
    <w:rsid w:val="00953069"/>
    <w:pPr>
      <w:tabs>
        <w:tab w:val="center" w:pos="4153"/>
        <w:tab w:val="right" w:pos="8306"/>
      </w:tabs>
      <w:snapToGrid w:val="0"/>
      <w:jc w:val="left"/>
    </w:pPr>
    <w:rPr>
      <w:sz w:val="18"/>
      <w:szCs w:val="18"/>
    </w:rPr>
  </w:style>
  <w:style w:type="character" w:customStyle="1" w:styleId="Char0">
    <w:name w:val="页脚 Char"/>
    <w:basedOn w:val="a0"/>
    <w:link w:val="a4"/>
    <w:uiPriority w:val="99"/>
    <w:rsid w:val="00953069"/>
    <w:rPr>
      <w:sz w:val="18"/>
      <w:szCs w:val="18"/>
    </w:rPr>
  </w:style>
  <w:style w:type="paragraph" w:styleId="a5">
    <w:name w:val="Normal (Web)"/>
    <w:basedOn w:val="a"/>
    <w:uiPriority w:val="99"/>
    <w:unhideWhenUsed/>
    <w:rsid w:val="0095306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53069"/>
    <w:rPr>
      <w:b/>
      <w:bCs/>
    </w:rPr>
  </w:style>
  <w:style w:type="character" w:customStyle="1" w:styleId="tgt">
    <w:name w:val="tgt"/>
    <w:basedOn w:val="a0"/>
    <w:rsid w:val="00B53935"/>
  </w:style>
  <w:style w:type="character" w:customStyle="1" w:styleId="tgt1">
    <w:name w:val="tgt1"/>
    <w:basedOn w:val="a0"/>
    <w:rsid w:val="00B53935"/>
  </w:style>
  <w:style w:type="paragraph" w:styleId="a7">
    <w:name w:val="Balloon Text"/>
    <w:basedOn w:val="a"/>
    <w:link w:val="Char1"/>
    <w:uiPriority w:val="99"/>
    <w:semiHidden/>
    <w:unhideWhenUsed/>
    <w:rsid w:val="000C4C68"/>
    <w:rPr>
      <w:sz w:val="18"/>
      <w:szCs w:val="18"/>
    </w:rPr>
  </w:style>
  <w:style w:type="character" w:customStyle="1" w:styleId="Char1">
    <w:name w:val="批注框文本 Char"/>
    <w:basedOn w:val="a0"/>
    <w:link w:val="a7"/>
    <w:uiPriority w:val="99"/>
    <w:semiHidden/>
    <w:rsid w:val="000C4C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30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3069"/>
    <w:rPr>
      <w:sz w:val="18"/>
      <w:szCs w:val="18"/>
    </w:rPr>
  </w:style>
  <w:style w:type="paragraph" w:styleId="a4">
    <w:name w:val="footer"/>
    <w:basedOn w:val="a"/>
    <w:link w:val="Char0"/>
    <w:uiPriority w:val="99"/>
    <w:unhideWhenUsed/>
    <w:rsid w:val="00953069"/>
    <w:pPr>
      <w:tabs>
        <w:tab w:val="center" w:pos="4153"/>
        <w:tab w:val="right" w:pos="8306"/>
      </w:tabs>
      <w:snapToGrid w:val="0"/>
      <w:jc w:val="left"/>
    </w:pPr>
    <w:rPr>
      <w:sz w:val="18"/>
      <w:szCs w:val="18"/>
    </w:rPr>
  </w:style>
  <w:style w:type="character" w:customStyle="1" w:styleId="Char0">
    <w:name w:val="页脚 Char"/>
    <w:basedOn w:val="a0"/>
    <w:link w:val="a4"/>
    <w:uiPriority w:val="99"/>
    <w:rsid w:val="00953069"/>
    <w:rPr>
      <w:sz w:val="18"/>
      <w:szCs w:val="18"/>
    </w:rPr>
  </w:style>
  <w:style w:type="paragraph" w:styleId="a5">
    <w:name w:val="Normal (Web)"/>
    <w:basedOn w:val="a"/>
    <w:uiPriority w:val="99"/>
    <w:unhideWhenUsed/>
    <w:rsid w:val="0095306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53069"/>
    <w:rPr>
      <w:b/>
      <w:bCs/>
    </w:rPr>
  </w:style>
  <w:style w:type="character" w:customStyle="1" w:styleId="tgt">
    <w:name w:val="tgt"/>
    <w:basedOn w:val="a0"/>
    <w:rsid w:val="00B53935"/>
  </w:style>
  <w:style w:type="character" w:customStyle="1" w:styleId="tgt1">
    <w:name w:val="tgt1"/>
    <w:basedOn w:val="a0"/>
    <w:rsid w:val="00B5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422">
      <w:bodyDiv w:val="1"/>
      <w:marLeft w:val="0"/>
      <w:marRight w:val="0"/>
      <w:marTop w:val="0"/>
      <w:marBottom w:val="0"/>
      <w:divBdr>
        <w:top w:val="none" w:sz="0" w:space="0" w:color="auto"/>
        <w:left w:val="none" w:sz="0" w:space="0" w:color="auto"/>
        <w:bottom w:val="none" w:sz="0" w:space="0" w:color="auto"/>
        <w:right w:val="none" w:sz="0" w:space="0" w:color="auto"/>
      </w:divBdr>
    </w:div>
    <w:div w:id="192880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F8B3A-926D-4252-958B-A764C522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张志光</dc:creator>
  <cp:keywords/>
  <dc:description/>
  <cp:lastModifiedBy>张志光</cp:lastModifiedBy>
  <cp:revision>30</cp:revision>
  <dcterms:created xsi:type="dcterms:W3CDTF">2020-03-17T06:23:00Z</dcterms:created>
  <dcterms:modified xsi:type="dcterms:W3CDTF">2020-03-31T06:36:00Z</dcterms:modified>
</cp:coreProperties>
</file>